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0E89" w:rsidRPr="00A04397" w:rsidRDefault="00A04397">
      <w:pPr>
        <w:pStyle w:val="1"/>
        <w:ind w:left="409" w:right="2"/>
        <w:rPr>
          <w:color w:val="auto"/>
        </w:rPr>
      </w:pPr>
      <w:bookmarkStart w:id="0" w:name="_GoBack"/>
      <w:r w:rsidRPr="00A04397">
        <w:rPr>
          <w:b w:val="0"/>
          <w:noProof/>
          <w:color w:val="auto"/>
          <w:szCs w:val="24"/>
          <w:u w:val="none"/>
        </w:rPr>
        <w:drawing>
          <wp:inline distT="0" distB="0" distL="0" distR="0" wp14:anchorId="2A075C48" wp14:editId="776BF791">
            <wp:extent cx="6642100" cy="9216593"/>
            <wp:effectExtent l="0" t="0" r="6350" b="3810"/>
            <wp:docPr id="1" name="Рисунок 1" descr="C:\Users\Rezeda\Desktop\Зулейха\внеур СО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ezeda\Desktop\Зулейха\внеур СО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100" cy="9216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26F29" w:rsidRPr="00A04397">
        <w:rPr>
          <w:color w:val="auto"/>
        </w:rPr>
        <w:lastRenderedPageBreak/>
        <w:t>Общие положения</w:t>
      </w:r>
      <w:r w:rsidR="00F26F29" w:rsidRPr="00A04397">
        <w:rPr>
          <w:color w:val="auto"/>
          <w:u w:val="none"/>
        </w:rPr>
        <w:t xml:space="preserve"> </w:t>
      </w:r>
    </w:p>
    <w:p w:rsidR="00970E89" w:rsidRPr="00A04397" w:rsidRDefault="00F26F29">
      <w:pPr>
        <w:ind w:left="381" w:right="275" w:firstLine="866"/>
        <w:rPr>
          <w:color w:val="auto"/>
        </w:rPr>
      </w:pPr>
      <w:r w:rsidRPr="00A04397">
        <w:rPr>
          <w:color w:val="auto"/>
        </w:rPr>
        <w:t xml:space="preserve">Назначение плана внеурочной деятельности – психолого-педагогическое сопровождение обучающихся с учетом успешности их обучения, уровня социальной адаптации и развития, индивидуальных способностей и познавательных интересов. План внеурочной деятельности формируется образовательной организацией с учетом предоставления права участникам образовательных отношений выбора направления и содержания учебных курсов. </w:t>
      </w:r>
    </w:p>
    <w:p w:rsidR="00970E89" w:rsidRPr="00A04397" w:rsidRDefault="00F26F29">
      <w:pPr>
        <w:ind w:left="391" w:right="275"/>
        <w:rPr>
          <w:color w:val="auto"/>
        </w:rPr>
      </w:pPr>
      <w:r w:rsidRPr="00A04397">
        <w:rPr>
          <w:color w:val="auto"/>
        </w:rPr>
        <w:t xml:space="preserve">План внеурочной деятельности начального общего образования </w:t>
      </w:r>
      <w:r w:rsidR="00CD7DD3" w:rsidRPr="00A04397">
        <w:rPr>
          <w:color w:val="auto"/>
        </w:rPr>
        <w:t>МБОУ «Старо-Абдуловская  СОШ»</w:t>
      </w:r>
      <w:r w:rsidRPr="00A04397">
        <w:rPr>
          <w:color w:val="auto"/>
        </w:rPr>
        <w:t xml:space="preserve"> ТМР РТ является нормативным документом, определяющим распределение часов внеурочной деятельности, состав и структуру направлений, формы организации, объем внеурочной деятельности, отводимой на формирование всесторонне развитой личности школьника. </w:t>
      </w:r>
    </w:p>
    <w:p w:rsidR="00970E89" w:rsidRPr="00A04397" w:rsidRDefault="00F26F29">
      <w:pPr>
        <w:ind w:left="391" w:right="275"/>
        <w:rPr>
          <w:color w:val="auto"/>
        </w:rPr>
      </w:pPr>
      <w:r w:rsidRPr="00A04397">
        <w:rPr>
          <w:color w:val="auto"/>
        </w:rPr>
        <w:t xml:space="preserve">Внеурочная деятельность обучающихся осуществляется в соответствии с Концепцией духовно-нравственного развития и воспитания личности гражданина России, Программой воспитания и социализации; Программой по духовно-нравственному развитию воспитанию обучающихся. </w:t>
      </w:r>
    </w:p>
    <w:p w:rsidR="00970E89" w:rsidRPr="00A04397" w:rsidRDefault="00F26F29">
      <w:pPr>
        <w:ind w:left="391" w:right="275"/>
        <w:rPr>
          <w:color w:val="auto"/>
        </w:rPr>
      </w:pPr>
      <w:r w:rsidRPr="00A04397">
        <w:rPr>
          <w:color w:val="auto"/>
        </w:rPr>
        <w:t xml:space="preserve">План внеурочной деятельности наравне с учебным планом является неотъемлемой частью ООП ООО. Внеурочная деятельность является обязательной частью учебного плана, формируемой участниками образовательного процесса. </w:t>
      </w:r>
    </w:p>
    <w:p w:rsidR="00970E89" w:rsidRPr="00A04397" w:rsidRDefault="00F26F29">
      <w:pPr>
        <w:ind w:left="391" w:right="275"/>
        <w:rPr>
          <w:color w:val="auto"/>
        </w:rPr>
      </w:pPr>
      <w:r w:rsidRPr="00A04397">
        <w:rPr>
          <w:color w:val="auto"/>
        </w:rPr>
        <w:t xml:space="preserve">Внеурочная деятельность включает все виды деятельности школьников (кроме учебной деятельности, осуществляемой в рамках урока), в которых возможно и целесообразно решение задач их воспитания и социализации. </w:t>
      </w:r>
    </w:p>
    <w:p w:rsidR="00970E89" w:rsidRPr="00A04397" w:rsidRDefault="00F26F29">
      <w:pPr>
        <w:ind w:left="391" w:right="275"/>
        <w:rPr>
          <w:color w:val="auto"/>
        </w:rPr>
      </w:pPr>
      <w:r w:rsidRPr="00A04397">
        <w:rPr>
          <w:color w:val="auto"/>
        </w:rPr>
        <w:t xml:space="preserve">Программы внеурочной деятельности СОО реализуются в соответствии с особенностями </w:t>
      </w:r>
      <w:r w:rsidR="00CD7DD3" w:rsidRPr="00A04397">
        <w:rPr>
          <w:color w:val="auto"/>
        </w:rPr>
        <w:t>МБОУ «Старо-Абдуловская  СОШ»</w:t>
      </w:r>
      <w:r w:rsidRPr="00A04397">
        <w:rPr>
          <w:color w:val="auto"/>
        </w:rPr>
        <w:t xml:space="preserve">  ТМР РТ, с учетом влияния следующих факторов: </w:t>
      </w:r>
    </w:p>
    <w:p w:rsidR="00970E89" w:rsidRPr="00A04397" w:rsidRDefault="00F26F29">
      <w:pPr>
        <w:numPr>
          <w:ilvl w:val="0"/>
          <w:numId w:val="1"/>
        </w:numPr>
        <w:ind w:right="275" w:firstLine="569"/>
        <w:rPr>
          <w:color w:val="auto"/>
        </w:rPr>
      </w:pPr>
      <w:r w:rsidRPr="00A04397">
        <w:rPr>
          <w:color w:val="auto"/>
        </w:rPr>
        <w:t xml:space="preserve">возможности школы; </w:t>
      </w:r>
    </w:p>
    <w:p w:rsidR="00970E89" w:rsidRPr="00A04397" w:rsidRDefault="00F26F29">
      <w:pPr>
        <w:numPr>
          <w:ilvl w:val="0"/>
          <w:numId w:val="1"/>
        </w:numPr>
        <w:ind w:right="275" w:firstLine="569"/>
        <w:rPr>
          <w:color w:val="auto"/>
        </w:rPr>
      </w:pPr>
      <w:r w:rsidRPr="00A04397">
        <w:rPr>
          <w:color w:val="auto"/>
        </w:rPr>
        <w:t xml:space="preserve">возможности учреждений дополнительного образования, культуры, спорта района и города; </w:t>
      </w:r>
    </w:p>
    <w:p w:rsidR="00970E89" w:rsidRPr="00A04397" w:rsidRDefault="00F26F29" w:rsidP="00CD7DD3">
      <w:pPr>
        <w:numPr>
          <w:ilvl w:val="0"/>
          <w:numId w:val="1"/>
        </w:numPr>
        <w:spacing w:after="188"/>
        <w:ind w:right="275" w:firstLine="569"/>
        <w:rPr>
          <w:color w:val="auto"/>
        </w:rPr>
      </w:pPr>
      <w:r w:rsidRPr="00A04397">
        <w:rPr>
          <w:color w:val="auto"/>
        </w:rPr>
        <w:t xml:space="preserve">запросы школьников и родителей (законных представителей) </w:t>
      </w:r>
      <w:r w:rsidR="00CD7DD3" w:rsidRPr="00A04397">
        <w:rPr>
          <w:color w:val="auto"/>
          <w:sz w:val="22"/>
        </w:rPr>
        <w:t>МБОУ «Старо-Абдуловская  СОШ»</w:t>
      </w:r>
      <w:r w:rsidRPr="00A04397">
        <w:rPr>
          <w:color w:val="auto"/>
          <w:sz w:val="22"/>
        </w:rPr>
        <w:t xml:space="preserve"> ТМР РТ </w:t>
      </w:r>
      <w:r w:rsidRPr="00A04397">
        <w:rPr>
          <w:color w:val="auto"/>
        </w:rPr>
        <w:t xml:space="preserve">в реализации общеобразовательных программ начального общего образования. </w:t>
      </w:r>
    </w:p>
    <w:p w:rsidR="00970E89" w:rsidRPr="00A04397" w:rsidRDefault="00F26F29">
      <w:pPr>
        <w:pStyle w:val="1"/>
        <w:ind w:left="409" w:right="590"/>
        <w:rPr>
          <w:color w:val="auto"/>
        </w:rPr>
      </w:pPr>
      <w:r w:rsidRPr="00A04397">
        <w:rPr>
          <w:color w:val="auto"/>
        </w:rPr>
        <w:t>Нормативно-правовая база</w:t>
      </w:r>
      <w:r w:rsidRPr="00A04397">
        <w:rPr>
          <w:color w:val="auto"/>
          <w:u w:val="none"/>
        </w:rPr>
        <w:t xml:space="preserve"> </w:t>
      </w:r>
    </w:p>
    <w:p w:rsidR="00970E89" w:rsidRPr="00A04397" w:rsidRDefault="00F26F29">
      <w:pPr>
        <w:ind w:left="391" w:right="275"/>
        <w:rPr>
          <w:color w:val="auto"/>
        </w:rPr>
      </w:pPr>
      <w:r w:rsidRPr="00A04397">
        <w:rPr>
          <w:color w:val="auto"/>
        </w:rPr>
        <w:t xml:space="preserve">План внеурочной деятельности СОО </w:t>
      </w:r>
      <w:r w:rsidR="00CD7DD3" w:rsidRPr="00A04397">
        <w:rPr>
          <w:color w:val="auto"/>
        </w:rPr>
        <w:t>МБОУ «Старо-Абдуловская  СОШ»</w:t>
      </w:r>
      <w:r w:rsidRPr="00A04397">
        <w:rPr>
          <w:color w:val="auto"/>
        </w:rPr>
        <w:t xml:space="preserve">  ТМР РТ реализует основные общеобразовательные программы среднего общего образования и формируется в соответствии с: </w:t>
      </w:r>
    </w:p>
    <w:p w:rsidR="00970E89" w:rsidRPr="00A04397" w:rsidRDefault="00F26F29">
      <w:pPr>
        <w:numPr>
          <w:ilvl w:val="0"/>
          <w:numId w:val="2"/>
        </w:numPr>
        <w:spacing w:after="0" w:line="259" w:lineRule="auto"/>
        <w:ind w:right="275" w:firstLine="567"/>
        <w:rPr>
          <w:color w:val="auto"/>
        </w:rPr>
      </w:pPr>
      <w:r w:rsidRPr="00A04397">
        <w:rPr>
          <w:color w:val="auto"/>
        </w:rPr>
        <w:t xml:space="preserve">Федеральным Законом от 29.12.2012 № 273-ФЗ «Об образовании в Российской </w:t>
      </w:r>
    </w:p>
    <w:p w:rsidR="00970E89" w:rsidRPr="00A04397" w:rsidRDefault="00F26F29">
      <w:pPr>
        <w:spacing w:after="51"/>
        <w:ind w:left="123" w:right="275"/>
        <w:rPr>
          <w:color w:val="auto"/>
        </w:rPr>
      </w:pPr>
      <w:r w:rsidRPr="00A04397">
        <w:rPr>
          <w:color w:val="auto"/>
        </w:rPr>
        <w:t xml:space="preserve">Федерации»; </w:t>
      </w:r>
    </w:p>
    <w:p w:rsidR="00970E89" w:rsidRPr="00A04397" w:rsidRDefault="00F26F29">
      <w:pPr>
        <w:numPr>
          <w:ilvl w:val="0"/>
          <w:numId w:val="2"/>
        </w:numPr>
        <w:spacing w:after="46"/>
        <w:ind w:right="275" w:firstLine="567"/>
        <w:rPr>
          <w:color w:val="auto"/>
        </w:rPr>
      </w:pPr>
      <w:r w:rsidRPr="00A04397">
        <w:rPr>
          <w:color w:val="auto"/>
        </w:rPr>
        <w:t xml:space="preserve">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утвержденным приказом Министерства образования и науки Российской Федерации от 22.03.2021 № 115; </w:t>
      </w:r>
    </w:p>
    <w:p w:rsidR="00970E89" w:rsidRPr="00A04397" w:rsidRDefault="00F26F29">
      <w:pPr>
        <w:numPr>
          <w:ilvl w:val="0"/>
          <w:numId w:val="2"/>
        </w:numPr>
        <w:ind w:right="275" w:firstLine="567"/>
        <w:rPr>
          <w:color w:val="auto"/>
        </w:rPr>
      </w:pPr>
      <w:r w:rsidRPr="00A04397">
        <w:rPr>
          <w:color w:val="auto"/>
        </w:rPr>
        <w:t xml:space="preserve">Письмом Минобрнауки России от 18.08.2017 № 09-1672 «О направлении 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деятельности»; </w:t>
      </w:r>
    </w:p>
    <w:p w:rsidR="00970E89" w:rsidRPr="00A04397" w:rsidRDefault="00F26F29">
      <w:pPr>
        <w:numPr>
          <w:ilvl w:val="0"/>
          <w:numId w:val="2"/>
        </w:numPr>
        <w:ind w:right="275" w:firstLine="567"/>
        <w:rPr>
          <w:color w:val="auto"/>
        </w:rPr>
      </w:pPr>
      <w:r w:rsidRPr="00A04397">
        <w:rPr>
          <w:color w:val="auto"/>
        </w:rPr>
        <w:lastRenderedPageBreak/>
        <w:t xml:space="preserve">Рекомендациями по реализации внеурочной деятельности, программы воспитания и социализации и дополнительных общеобразовательных программ с применением дистанционных образовательных технологий (Приложение № 1 к письму Минпросвещения </w:t>
      </w:r>
    </w:p>
    <w:p w:rsidR="00970E89" w:rsidRPr="00A04397" w:rsidRDefault="00F26F29">
      <w:pPr>
        <w:spacing w:after="37"/>
        <w:ind w:left="123" w:right="275"/>
        <w:rPr>
          <w:color w:val="auto"/>
        </w:rPr>
      </w:pPr>
      <w:r w:rsidRPr="00A04397">
        <w:rPr>
          <w:color w:val="auto"/>
        </w:rPr>
        <w:t xml:space="preserve">России от 7 мая 2020 года № ВБ-976/04); </w:t>
      </w:r>
    </w:p>
    <w:p w:rsidR="00970E89" w:rsidRPr="00A04397" w:rsidRDefault="00F26F29">
      <w:pPr>
        <w:numPr>
          <w:ilvl w:val="0"/>
          <w:numId w:val="2"/>
        </w:numPr>
        <w:ind w:right="275" w:firstLine="567"/>
        <w:rPr>
          <w:color w:val="auto"/>
        </w:rPr>
      </w:pPr>
      <w:r w:rsidRPr="00A04397">
        <w:rPr>
          <w:color w:val="auto"/>
        </w:rPr>
        <w:t xml:space="preserve">Санитарными правилами    СП 2.4.3648-20 «Санитарно-эпидемиологические требования к организациям воспитания и обучения, отдыха и оздоровления детей и молодежи», утвержденными постановлением Главного государственного санитарного врача Российской Федерации от 28.09.2020 № 28 (далее – СП 2.4.3648-20); </w:t>
      </w:r>
    </w:p>
    <w:p w:rsidR="00970E89" w:rsidRPr="00A04397" w:rsidRDefault="00F26F29">
      <w:pPr>
        <w:numPr>
          <w:ilvl w:val="0"/>
          <w:numId w:val="2"/>
        </w:numPr>
        <w:ind w:right="275" w:firstLine="567"/>
        <w:rPr>
          <w:color w:val="auto"/>
        </w:rPr>
      </w:pPr>
      <w:r w:rsidRPr="00A04397">
        <w:rPr>
          <w:color w:val="auto"/>
        </w:rPr>
        <w:t xml:space="preserve">Санитарными правилами и нормами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утвержденными постановлением Главного государственного санитарного врача Российской Федерации от 28.01.2021 № 2 (далее – СанПиН 1.2.3685- 21). </w:t>
      </w:r>
    </w:p>
    <w:p w:rsidR="00970E89" w:rsidRPr="00A04397" w:rsidRDefault="00F26F29">
      <w:pPr>
        <w:spacing w:after="155" w:line="259" w:lineRule="auto"/>
        <w:ind w:left="0" w:right="0" w:firstLine="0"/>
        <w:jc w:val="left"/>
        <w:rPr>
          <w:color w:val="auto"/>
        </w:rPr>
      </w:pPr>
      <w:r w:rsidRPr="00A04397">
        <w:rPr>
          <w:color w:val="auto"/>
          <w:sz w:val="12"/>
        </w:rPr>
        <w:t xml:space="preserve"> </w:t>
      </w:r>
    </w:p>
    <w:p w:rsidR="00970E89" w:rsidRPr="00A04397" w:rsidRDefault="00F26F29" w:rsidP="00F26F29">
      <w:pPr>
        <w:spacing w:after="0" w:line="259" w:lineRule="auto"/>
        <w:ind w:right="0"/>
        <w:rPr>
          <w:color w:val="auto"/>
        </w:rPr>
      </w:pPr>
      <w:r w:rsidRPr="00A04397">
        <w:rPr>
          <w:b/>
          <w:color w:val="auto"/>
          <w:sz w:val="20"/>
        </w:rPr>
        <w:t>1.</w:t>
      </w:r>
      <w:r w:rsidRPr="00A04397">
        <w:rPr>
          <w:b/>
          <w:color w:val="auto"/>
          <w:u w:val="single" w:color="000000"/>
        </w:rPr>
        <w:t>Цели и задачи внеурочной деятельности:</w:t>
      </w:r>
      <w:r w:rsidRPr="00A04397">
        <w:rPr>
          <w:b/>
          <w:color w:val="auto"/>
        </w:rPr>
        <w:t xml:space="preserve"> </w:t>
      </w:r>
    </w:p>
    <w:p w:rsidR="00970E89" w:rsidRPr="00A04397" w:rsidRDefault="00F26F29">
      <w:pPr>
        <w:spacing w:after="180" w:line="259" w:lineRule="auto"/>
        <w:ind w:left="0" w:right="0" w:firstLine="0"/>
        <w:jc w:val="left"/>
        <w:rPr>
          <w:color w:val="auto"/>
        </w:rPr>
      </w:pPr>
      <w:r w:rsidRPr="00A04397">
        <w:rPr>
          <w:b/>
          <w:color w:val="auto"/>
          <w:sz w:val="17"/>
        </w:rPr>
        <w:t xml:space="preserve"> </w:t>
      </w:r>
    </w:p>
    <w:p w:rsidR="00970E89" w:rsidRPr="00A04397" w:rsidRDefault="00F26F29">
      <w:pPr>
        <w:ind w:left="381" w:right="275" w:firstLine="286"/>
        <w:rPr>
          <w:color w:val="auto"/>
        </w:rPr>
      </w:pPr>
      <w:r w:rsidRPr="00A04397">
        <w:rPr>
          <w:color w:val="auto"/>
        </w:rPr>
        <w:t xml:space="preserve">Основная образовательная программа среднего  общего образования  реализуется </w:t>
      </w:r>
      <w:r w:rsidR="00CD7DD3" w:rsidRPr="00A04397">
        <w:rPr>
          <w:color w:val="auto"/>
        </w:rPr>
        <w:t>МБОУ «Старо-Абдуловская  СОШ»</w:t>
      </w:r>
      <w:r w:rsidRPr="00A04397">
        <w:rPr>
          <w:color w:val="auto"/>
        </w:rPr>
        <w:t xml:space="preserve">  ТМР РТ через организацию урочной и внеурочной деятельности с соблюдением требований государственных санитарно-эпидемиологических правил и нормативов. </w:t>
      </w:r>
    </w:p>
    <w:p w:rsidR="00970E89" w:rsidRPr="00A04397" w:rsidRDefault="00F26F29">
      <w:pPr>
        <w:ind w:left="381" w:right="275" w:firstLine="286"/>
        <w:rPr>
          <w:color w:val="auto"/>
        </w:rPr>
      </w:pPr>
      <w:r w:rsidRPr="00A04397">
        <w:rPr>
          <w:color w:val="auto"/>
        </w:rPr>
        <w:t xml:space="preserve">Внеурочная деятельность реализуется с учетом и в единстве с Программой воспитания. </w:t>
      </w:r>
      <w:r w:rsidRPr="00A04397">
        <w:rPr>
          <w:b/>
          <w:color w:val="auto"/>
        </w:rPr>
        <w:t xml:space="preserve">Цель внеурочной деятельности </w:t>
      </w:r>
      <w:r w:rsidRPr="00A04397">
        <w:rPr>
          <w:color w:val="auto"/>
        </w:rPr>
        <w:t xml:space="preserve">– создание условий для реализации детьми своих потребностей, интересов, способностей в тех областях познавательной, социальной, культурной жизнедеятельности, которые не могут быть реализованы в процессе учебных занятий ив рамках основных образовательных дисциплин. </w:t>
      </w:r>
      <w:r w:rsidRPr="00A04397">
        <w:rPr>
          <w:b/>
          <w:color w:val="auto"/>
        </w:rPr>
        <w:t xml:space="preserve">Задачи </w:t>
      </w:r>
      <w:r w:rsidRPr="00A04397">
        <w:rPr>
          <w:color w:val="auto"/>
        </w:rPr>
        <w:t xml:space="preserve">внеурочной деятельности: </w:t>
      </w:r>
    </w:p>
    <w:p w:rsidR="00970E89" w:rsidRPr="00A04397" w:rsidRDefault="00F26F29">
      <w:pPr>
        <w:numPr>
          <w:ilvl w:val="0"/>
          <w:numId w:val="3"/>
        </w:numPr>
        <w:ind w:right="275" w:firstLine="567"/>
        <w:rPr>
          <w:color w:val="auto"/>
        </w:rPr>
      </w:pPr>
      <w:r w:rsidRPr="00A04397">
        <w:rPr>
          <w:color w:val="auto"/>
        </w:rPr>
        <w:t xml:space="preserve">поддержка </w:t>
      </w:r>
      <w:r w:rsidRPr="00A04397">
        <w:rPr>
          <w:color w:val="auto"/>
        </w:rPr>
        <w:tab/>
        <w:t xml:space="preserve">учебной </w:t>
      </w:r>
      <w:r w:rsidRPr="00A04397">
        <w:rPr>
          <w:color w:val="auto"/>
        </w:rPr>
        <w:tab/>
        <w:t xml:space="preserve">деятельности </w:t>
      </w:r>
      <w:r w:rsidRPr="00A04397">
        <w:rPr>
          <w:color w:val="auto"/>
        </w:rPr>
        <w:tab/>
        <w:t xml:space="preserve">обучающихся </w:t>
      </w:r>
      <w:r w:rsidRPr="00A04397">
        <w:rPr>
          <w:color w:val="auto"/>
        </w:rPr>
        <w:tab/>
        <w:t xml:space="preserve">в </w:t>
      </w:r>
      <w:r w:rsidRPr="00A04397">
        <w:rPr>
          <w:color w:val="auto"/>
        </w:rPr>
        <w:tab/>
        <w:t xml:space="preserve">достижении </w:t>
      </w:r>
      <w:r w:rsidRPr="00A04397">
        <w:rPr>
          <w:color w:val="auto"/>
        </w:rPr>
        <w:tab/>
        <w:t xml:space="preserve">планируемых </w:t>
      </w:r>
    </w:p>
    <w:p w:rsidR="00970E89" w:rsidRPr="00A04397" w:rsidRDefault="00F26F29">
      <w:pPr>
        <w:ind w:left="123" w:right="275"/>
        <w:rPr>
          <w:color w:val="auto"/>
        </w:rPr>
      </w:pPr>
      <w:r w:rsidRPr="00A04397">
        <w:rPr>
          <w:color w:val="auto"/>
        </w:rPr>
        <w:t xml:space="preserve">результатов освоения программы среднего общего образования; </w:t>
      </w:r>
    </w:p>
    <w:p w:rsidR="00970E89" w:rsidRPr="00A04397" w:rsidRDefault="00F26F29">
      <w:pPr>
        <w:numPr>
          <w:ilvl w:val="0"/>
          <w:numId w:val="3"/>
        </w:numPr>
        <w:ind w:right="275" w:firstLine="567"/>
        <w:rPr>
          <w:color w:val="auto"/>
        </w:rPr>
      </w:pPr>
      <w:r w:rsidRPr="00A04397">
        <w:rPr>
          <w:color w:val="auto"/>
        </w:rPr>
        <w:t xml:space="preserve">совершенствование навыков общения со сверстниками и коммуникативных умений в разновозрастной школьной среде; </w:t>
      </w:r>
    </w:p>
    <w:p w:rsidR="00970E89" w:rsidRPr="00A04397" w:rsidRDefault="00F26F29">
      <w:pPr>
        <w:numPr>
          <w:ilvl w:val="0"/>
          <w:numId w:val="3"/>
        </w:numPr>
        <w:ind w:right="275" w:firstLine="567"/>
        <w:rPr>
          <w:color w:val="auto"/>
        </w:rPr>
      </w:pPr>
      <w:r w:rsidRPr="00A04397">
        <w:rPr>
          <w:color w:val="auto"/>
        </w:rPr>
        <w:t xml:space="preserve">формирование навыков организации своей жизнедеятельности с учетом правил безопасного образа жизни; </w:t>
      </w:r>
    </w:p>
    <w:p w:rsidR="00970E89" w:rsidRPr="00A04397" w:rsidRDefault="00F26F29">
      <w:pPr>
        <w:numPr>
          <w:ilvl w:val="0"/>
          <w:numId w:val="3"/>
        </w:numPr>
        <w:ind w:right="275" w:firstLine="567"/>
        <w:rPr>
          <w:color w:val="auto"/>
        </w:rPr>
      </w:pPr>
      <w:r w:rsidRPr="00A04397">
        <w:rPr>
          <w:color w:val="auto"/>
        </w:rPr>
        <w:t xml:space="preserve">повышение общей культуры обучающихся, углубление их интереса к познавательной и проектно-исследовательской деятельности с учетом возрастных и индивидуальных особенностей участников; </w:t>
      </w:r>
    </w:p>
    <w:p w:rsidR="00970E89" w:rsidRPr="00A04397" w:rsidRDefault="00F26F29">
      <w:pPr>
        <w:numPr>
          <w:ilvl w:val="0"/>
          <w:numId w:val="3"/>
        </w:numPr>
        <w:ind w:right="275" w:firstLine="567"/>
        <w:rPr>
          <w:color w:val="auto"/>
        </w:rPr>
      </w:pPr>
      <w:r w:rsidRPr="00A04397">
        <w:rPr>
          <w:color w:val="auto"/>
        </w:rPr>
        <w:t xml:space="preserve">развитие навыков совместной   деятельности   со   сверстниками,   становление качеств, обеспечивающих успешность участия в коллективном труде: умение договариваться, подчиняться, руководить, проявлять инициативу, ответственность; становление умений командной работы; </w:t>
      </w:r>
    </w:p>
    <w:p w:rsidR="00970E89" w:rsidRPr="00A04397" w:rsidRDefault="00F26F29">
      <w:pPr>
        <w:numPr>
          <w:ilvl w:val="0"/>
          <w:numId w:val="3"/>
        </w:numPr>
        <w:spacing w:after="134"/>
        <w:ind w:right="275" w:firstLine="567"/>
        <w:rPr>
          <w:color w:val="auto"/>
        </w:rPr>
      </w:pPr>
      <w:r w:rsidRPr="00A04397">
        <w:rPr>
          <w:color w:val="auto"/>
        </w:rPr>
        <w:t xml:space="preserve">поддержка детских объединений, формирование умений ученического самоуправления; </w:t>
      </w:r>
    </w:p>
    <w:p w:rsidR="00970E89" w:rsidRPr="00A04397" w:rsidRDefault="00F26F29">
      <w:pPr>
        <w:numPr>
          <w:ilvl w:val="0"/>
          <w:numId w:val="3"/>
        </w:numPr>
        <w:ind w:right="275" w:firstLine="567"/>
        <w:rPr>
          <w:color w:val="auto"/>
        </w:rPr>
      </w:pPr>
      <w:r w:rsidRPr="00A04397">
        <w:rPr>
          <w:color w:val="auto"/>
        </w:rPr>
        <w:t xml:space="preserve">формирование культуры поведения в информационной среде. </w:t>
      </w:r>
    </w:p>
    <w:p w:rsidR="00970E89" w:rsidRPr="00A04397" w:rsidRDefault="00F26F29">
      <w:pPr>
        <w:ind w:left="391" w:right="275"/>
        <w:rPr>
          <w:color w:val="auto"/>
        </w:rPr>
      </w:pPr>
      <w:r w:rsidRPr="00A04397">
        <w:rPr>
          <w:color w:val="auto"/>
        </w:rPr>
        <w:t xml:space="preserve">Внеурочная деятельность организуется по направлениям развития личности обучающегося с учетом намеченных задач внеурочной деятельности. Все ее формы представляются в деятельностных формулировках, что подчеркивает их практико-ориентированные </w:t>
      </w:r>
      <w:r w:rsidRPr="00A04397">
        <w:rPr>
          <w:color w:val="auto"/>
        </w:rPr>
        <w:lastRenderedPageBreak/>
        <w:t xml:space="preserve">характеристики. При выборе направлений и отборе содержания обучения образовательная организация учитывает: </w:t>
      </w:r>
    </w:p>
    <w:p w:rsidR="00970E89" w:rsidRPr="00A04397" w:rsidRDefault="00F26F29">
      <w:pPr>
        <w:numPr>
          <w:ilvl w:val="0"/>
          <w:numId w:val="3"/>
        </w:numPr>
        <w:ind w:right="275" w:firstLine="567"/>
        <w:rPr>
          <w:color w:val="auto"/>
        </w:rPr>
      </w:pPr>
      <w:r w:rsidRPr="00A04397">
        <w:rPr>
          <w:color w:val="auto"/>
        </w:rPr>
        <w:t xml:space="preserve">особенности образовательной организации (условия функционирования, тип школы, особенности контингента, кадровый состав); </w:t>
      </w:r>
    </w:p>
    <w:p w:rsidR="00970E89" w:rsidRPr="00A04397" w:rsidRDefault="00F26F29">
      <w:pPr>
        <w:numPr>
          <w:ilvl w:val="0"/>
          <w:numId w:val="3"/>
        </w:numPr>
        <w:ind w:right="275" w:firstLine="567"/>
        <w:rPr>
          <w:color w:val="auto"/>
        </w:rPr>
      </w:pPr>
      <w:r w:rsidRPr="00A04397">
        <w:rPr>
          <w:color w:val="auto"/>
        </w:rPr>
        <w:t xml:space="preserve">результаты диагностики успеваемости и уровня развития обучающихся, проблемы и трудности их учебной деятельности; </w:t>
      </w:r>
    </w:p>
    <w:p w:rsidR="00970E89" w:rsidRPr="00A04397" w:rsidRDefault="00F26F29">
      <w:pPr>
        <w:numPr>
          <w:ilvl w:val="0"/>
          <w:numId w:val="3"/>
        </w:numPr>
        <w:ind w:right="275" w:firstLine="567"/>
        <w:rPr>
          <w:color w:val="auto"/>
        </w:rPr>
      </w:pPr>
      <w:r w:rsidRPr="00A04397">
        <w:rPr>
          <w:color w:val="auto"/>
        </w:rPr>
        <w:t xml:space="preserve">возможность обеспечить условия для организации разнообразных внеурочных занятий и их содержательная связь с урочной деятельностью; </w:t>
      </w:r>
    </w:p>
    <w:p w:rsidR="00970E89" w:rsidRPr="00A04397" w:rsidRDefault="00F26F29">
      <w:pPr>
        <w:numPr>
          <w:ilvl w:val="0"/>
          <w:numId w:val="3"/>
        </w:numPr>
        <w:ind w:right="275" w:firstLine="567"/>
        <w:rPr>
          <w:color w:val="auto"/>
        </w:rPr>
      </w:pPr>
      <w:r w:rsidRPr="00A04397">
        <w:rPr>
          <w:color w:val="auto"/>
        </w:rPr>
        <w:t xml:space="preserve">особенности информационно-образовательной среды образовательной организации, национальные и культурные особенности региона, где находится образовательная организация. </w:t>
      </w:r>
    </w:p>
    <w:p w:rsidR="00970E89" w:rsidRPr="00A04397" w:rsidRDefault="00F26F29">
      <w:pPr>
        <w:ind w:left="690" w:right="275"/>
        <w:rPr>
          <w:color w:val="auto"/>
        </w:rPr>
      </w:pPr>
      <w:r w:rsidRPr="00A04397">
        <w:rPr>
          <w:color w:val="auto"/>
        </w:rPr>
        <w:t xml:space="preserve">Общий объём внеурочной деятельности не превышает 10 часов в неделю. </w:t>
      </w:r>
    </w:p>
    <w:p w:rsidR="00970E89" w:rsidRPr="00A04397" w:rsidRDefault="00F26F29">
      <w:pPr>
        <w:ind w:left="690" w:right="275"/>
        <w:rPr>
          <w:color w:val="auto"/>
        </w:rPr>
      </w:pPr>
      <w:r w:rsidRPr="00A04397">
        <w:rPr>
          <w:color w:val="auto"/>
        </w:rPr>
        <w:t xml:space="preserve">Один час в неделю отводится на внеурочное занятие «Разговоры о важном». </w:t>
      </w:r>
    </w:p>
    <w:p w:rsidR="00970E89" w:rsidRPr="00A04397" w:rsidRDefault="00F26F29">
      <w:pPr>
        <w:spacing w:after="21" w:line="259" w:lineRule="auto"/>
        <w:ind w:left="0" w:right="0" w:firstLine="0"/>
        <w:jc w:val="right"/>
        <w:rPr>
          <w:color w:val="auto"/>
        </w:rPr>
      </w:pPr>
      <w:r w:rsidRPr="00A04397">
        <w:rPr>
          <w:b/>
          <w:color w:val="auto"/>
          <w:u w:val="single" w:color="000000"/>
        </w:rPr>
        <w:t xml:space="preserve">По понедельниками в 10-11 классах первым уроком проводится цикл внеурочных занятий </w:t>
      </w:r>
    </w:p>
    <w:p w:rsidR="00970E89" w:rsidRPr="00A04397" w:rsidRDefault="00F26F29">
      <w:pPr>
        <w:spacing w:after="142" w:line="267" w:lineRule="auto"/>
        <w:ind w:left="-5" w:right="722"/>
        <w:jc w:val="left"/>
        <w:rPr>
          <w:color w:val="auto"/>
        </w:rPr>
      </w:pPr>
      <w:r w:rsidRPr="00A04397">
        <w:rPr>
          <w:b/>
          <w:color w:val="auto"/>
          <w:u w:val="single" w:color="000000"/>
        </w:rPr>
        <w:t>(классные часы) «Разговор о важном», посвященных самым различным темам,</w:t>
      </w:r>
      <w:r w:rsidRPr="00A04397">
        <w:rPr>
          <w:b/>
          <w:color w:val="auto"/>
        </w:rPr>
        <w:t xml:space="preserve"> </w:t>
      </w:r>
    </w:p>
    <w:p w:rsidR="00970E89" w:rsidRPr="00A04397" w:rsidRDefault="00F26F29">
      <w:pPr>
        <w:spacing w:after="0" w:line="281" w:lineRule="auto"/>
        <w:ind w:left="113" w:right="277" w:firstLine="0"/>
        <w:rPr>
          <w:color w:val="auto"/>
        </w:rPr>
      </w:pPr>
      <w:r w:rsidRPr="00A04397">
        <w:rPr>
          <w:b/>
          <w:color w:val="auto"/>
        </w:rPr>
        <w:t xml:space="preserve">волнующим современных ребят. Центральными темами являются патриотизм и гражданское воспитание, историческое просвещение, преемственность, экология и др. Главная целью таких занятий - развитие ценностного отношения школьников к своей родине-России, населяющим ее людям, ее уникальной истории, богатой природе и великой культуре. </w:t>
      </w:r>
    </w:p>
    <w:p w:rsidR="00970E89" w:rsidRPr="00A04397" w:rsidRDefault="00F26F29">
      <w:pPr>
        <w:spacing w:after="142" w:line="267" w:lineRule="auto"/>
        <w:ind w:left="690" w:right="722"/>
        <w:jc w:val="left"/>
        <w:rPr>
          <w:color w:val="auto"/>
        </w:rPr>
      </w:pPr>
      <w:r w:rsidRPr="00A04397">
        <w:rPr>
          <w:b/>
          <w:color w:val="auto"/>
          <w:u w:val="single" w:color="000000"/>
        </w:rPr>
        <w:t>По четвергам в 10-11 классах – проводится профориентационный час.</w:t>
      </w:r>
      <w:r w:rsidRPr="00A04397">
        <w:rPr>
          <w:b/>
          <w:color w:val="auto"/>
        </w:rPr>
        <w:t xml:space="preserve"> </w:t>
      </w:r>
      <w:r w:rsidRPr="00A04397">
        <w:rPr>
          <w:color w:val="auto"/>
        </w:rPr>
        <w:t xml:space="preserve">Направления и цели внеурочной деятельности. </w:t>
      </w:r>
    </w:p>
    <w:p w:rsidR="00970E89" w:rsidRPr="00A04397" w:rsidRDefault="00F26F29">
      <w:pPr>
        <w:ind w:left="391" w:right="275"/>
        <w:rPr>
          <w:color w:val="auto"/>
        </w:rPr>
      </w:pPr>
      <w:r w:rsidRPr="00A04397">
        <w:rPr>
          <w:color w:val="auto"/>
        </w:rPr>
        <w:t xml:space="preserve">Проектно-исследовательская деятельность организуется как углубленное изучение учебных предметов в процессе совместной деятельности по выполнению проектов. </w:t>
      </w:r>
    </w:p>
    <w:p w:rsidR="00970E89" w:rsidRPr="00A04397" w:rsidRDefault="00F26F29">
      <w:pPr>
        <w:ind w:left="391" w:right="275"/>
        <w:rPr>
          <w:color w:val="auto"/>
        </w:rPr>
      </w:pPr>
      <w:r w:rsidRPr="00A04397">
        <w:rPr>
          <w:color w:val="auto"/>
        </w:rPr>
        <w:t xml:space="preserve">Коммуникативная деятельность направлена на совершенствование функциональной коммуникативной грамотности, культуры диалогического общения и словесного творчества. Выбор форм организации внеурочной деятельности подчиняется следующим требованиям: целесообразность использования данной формы для решения поставленных задач конкретного направления; </w:t>
      </w:r>
    </w:p>
    <w:p w:rsidR="00970E89" w:rsidRPr="00A04397" w:rsidRDefault="00F26F29">
      <w:pPr>
        <w:ind w:left="391" w:right="275"/>
        <w:rPr>
          <w:color w:val="auto"/>
        </w:rPr>
      </w:pPr>
      <w:r w:rsidRPr="00A04397">
        <w:rPr>
          <w:color w:val="auto"/>
        </w:rPr>
        <w:t xml:space="preserve">преобладание практико-ориентированных форм, обеспечивающих непосредственное активное участие обучающегося в практической деятельности, в том числе совместной (парной, групповой, коллективной); </w:t>
      </w:r>
    </w:p>
    <w:p w:rsidR="00970E89" w:rsidRPr="00A04397" w:rsidRDefault="00F26F29">
      <w:pPr>
        <w:ind w:left="391" w:right="275"/>
        <w:rPr>
          <w:color w:val="auto"/>
        </w:rPr>
      </w:pPr>
      <w:r w:rsidRPr="00A04397">
        <w:rPr>
          <w:color w:val="auto"/>
        </w:rPr>
        <w:t xml:space="preserve">учет специфики коммуникативной деятельности, которая сопровождает то или иное направление внеучебной деятельности; использование форм организации, предполагающих использование средств информационнокоммуникационных технологий. </w:t>
      </w:r>
    </w:p>
    <w:p w:rsidR="00970E89" w:rsidRPr="00A04397" w:rsidRDefault="00F26F29">
      <w:pPr>
        <w:spacing w:after="189"/>
        <w:ind w:left="391" w:right="275"/>
        <w:rPr>
          <w:color w:val="auto"/>
        </w:rPr>
      </w:pPr>
      <w:r w:rsidRPr="00A04397">
        <w:rPr>
          <w:color w:val="auto"/>
        </w:rPr>
        <w:t xml:space="preserve">К участию во внеурочной деятельности привлекаются организации и учреждения дополнительного образования, культуры и спорта. Внеурочная деятельность тесно связана с дополнительным образованием детей в части создания условий для развития творческих интересов детей. Объединение усилий внеурочной деятельности и дополнительного образования строится на использовании единых форм организации. Координирующую роль в организации внеурочной деятельности выполняет, как правило, педагогический работник, преподающий на уровне основного общего образования, заместитель директора по учебновоспитательной работе. </w:t>
      </w:r>
    </w:p>
    <w:p w:rsidR="00970E89" w:rsidRPr="00A04397" w:rsidRDefault="00F26F29">
      <w:pPr>
        <w:ind w:left="391" w:right="275"/>
        <w:rPr>
          <w:color w:val="auto"/>
        </w:rPr>
      </w:pPr>
      <w:r w:rsidRPr="00A04397">
        <w:rPr>
          <w:color w:val="auto"/>
        </w:rPr>
        <w:t xml:space="preserve">План внеурочной деятельности </w:t>
      </w:r>
      <w:r w:rsidR="00CD7DD3" w:rsidRPr="00A04397">
        <w:rPr>
          <w:color w:val="auto"/>
        </w:rPr>
        <w:t>МБОУ «Старо-Абдуловская  СОШ»</w:t>
      </w:r>
      <w:r w:rsidRPr="00A04397">
        <w:rPr>
          <w:color w:val="auto"/>
        </w:rPr>
        <w:t xml:space="preserve">  ТМР РТ обеспечивает введение в действие и реализацию требований Федерального государственного образовательного стандарта и определяет общий и максимальный объем нагрузки </w:t>
      </w:r>
      <w:r w:rsidRPr="00A04397">
        <w:rPr>
          <w:color w:val="auto"/>
        </w:rPr>
        <w:lastRenderedPageBreak/>
        <w:t xml:space="preserve">обучающихся в рамках внеурочной деятельности, состав и структуру направлений и форм внеурочной деятельности по классам. </w:t>
      </w:r>
    </w:p>
    <w:p w:rsidR="00970E89" w:rsidRPr="00A04397" w:rsidRDefault="00F26F29">
      <w:pPr>
        <w:ind w:left="391" w:right="275"/>
        <w:rPr>
          <w:color w:val="auto"/>
        </w:rPr>
      </w:pPr>
      <w:r w:rsidRPr="00A04397">
        <w:rPr>
          <w:color w:val="auto"/>
        </w:rPr>
        <w:t xml:space="preserve">План внеурочной деятельности является основным организационным механизмом реализации основной образовательной программы. </w:t>
      </w:r>
    </w:p>
    <w:p w:rsidR="00970E89" w:rsidRPr="00A04397" w:rsidRDefault="00F26F29">
      <w:pPr>
        <w:ind w:left="391" w:right="275"/>
        <w:rPr>
          <w:color w:val="auto"/>
        </w:rPr>
      </w:pPr>
      <w:r w:rsidRPr="00A04397">
        <w:rPr>
          <w:color w:val="auto"/>
        </w:rPr>
        <w:t xml:space="preserve">Организация внеурочной деятельности представлена оптимизационной моделью (на основе внутренних ресурсов). </w:t>
      </w:r>
    </w:p>
    <w:p w:rsidR="00970E89" w:rsidRPr="00A04397" w:rsidRDefault="00F26F29">
      <w:pPr>
        <w:spacing w:after="88"/>
        <w:ind w:left="391" w:right="275"/>
        <w:rPr>
          <w:color w:val="auto"/>
        </w:rPr>
      </w:pPr>
      <w:r w:rsidRPr="00A04397">
        <w:rPr>
          <w:color w:val="auto"/>
        </w:rPr>
        <w:t xml:space="preserve">При организации внеурочной деятельности используются программы линейных и нелинейных курсов внеурочной деятельности (на их изучение установлено определенное количество часов в неделю в соответствии с рабочей программой учителя). </w:t>
      </w:r>
    </w:p>
    <w:p w:rsidR="00970E89" w:rsidRPr="00A04397" w:rsidRDefault="00F26F29">
      <w:pPr>
        <w:spacing w:after="44" w:line="259" w:lineRule="auto"/>
        <w:ind w:left="464" w:right="0" w:firstLine="0"/>
        <w:jc w:val="center"/>
        <w:rPr>
          <w:color w:val="auto"/>
        </w:rPr>
      </w:pPr>
      <w:r w:rsidRPr="00A04397">
        <w:rPr>
          <w:b/>
          <w:color w:val="auto"/>
          <w:sz w:val="22"/>
        </w:rPr>
        <w:t xml:space="preserve">Недельный план 10-11классы </w:t>
      </w:r>
    </w:p>
    <w:p w:rsidR="00970E89" w:rsidRPr="00A04397" w:rsidRDefault="00F26F29">
      <w:pPr>
        <w:spacing w:after="0" w:line="259" w:lineRule="auto"/>
        <w:ind w:left="0" w:right="0" w:firstLine="0"/>
        <w:jc w:val="left"/>
        <w:rPr>
          <w:color w:val="auto"/>
        </w:rPr>
      </w:pPr>
      <w:r w:rsidRPr="00A04397">
        <w:rPr>
          <w:b/>
          <w:color w:val="auto"/>
          <w:sz w:val="28"/>
        </w:rPr>
        <w:t xml:space="preserve"> </w:t>
      </w:r>
    </w:p>
    <w:tbl>
      <w:tblPr>
        <w:tblStyle w:val="TableGrid"/>
        <w:tblW w:w="10324" w:type="dxa"/>
        <w:tblInd w:w="221" w:type="dxa"/>
        <w:tblCellMar>
          <w:right w:w="46" w:type="dxa"/>
        </w:tblCellMar>
        <w:tblLook w:val="04A0" w:firstRow="1" w:lastRow="0" w:firstColumn="1" w:lastColumn="0" w:noHBand="0" w:noVBand="1"/>
      </w:tblPr>
      <w:tblGrid>
        <w:gridCol w:w="4964"/>
        <w:gridCol w:w="2132"/>
        <w:gridCol w:w="1171"/>
        <w:gridCol w:w="331"/>
        <w:gridCol w:w="1071"/>
        <w:gridCol w:w="655"/>
      </w:tblGrid>
      <w:tr w:rsidR="00A04397" w:rsidRPr="00A04397" w:rsidTr="00102406">
        <w:trPr>
          <w:trHeight w:val="516"/>
        </w:trPr>
        <w:tc>
          <w:tcPr>
            <w:tcW w:w="49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E89" w:rsidRPr="00A04397" w:rsidRDefault="00F26F29">
            <w:pPr>
              <w:spacing w:after="0" w:line="259" w:lineRule="auto"/>
              <w:ind w:left="22" w:right="0" w:firstLine="0"/>
              <w:jc w:val="center"/>
              <w:rPr>
                <w:color w:val="auto"/>
              </w:rPr>
            </w:pPr>
            <w:r w:rsidRPr="00A04397">
              <w:rPr>
                <w:color w:val="auto"/>
                <w:sz w:val="22"/>
              </w:rPr>
              <w:t xml:space="preserve">Направление внеурочной деятельности </w:t>
            </w:r>
          </w:p>
        </w:tc>
        <w:tc>
          <w:tcPr>
            <w:tcW w:w="2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E89" w:rsidRPr="00A04397" w:rsidRDefault="00F26F29">
            <w:pPr>
              <w:spacing w:after="0" w:line="259" w:lineRule="auto"/>
              <w:ind w:left="0" w:right="32" w:firstLine="0"/>
              <w:jc w:val="center"/>
              <w:rPr>
                <w:color w:val="auto"/>
              </w:rPr>
            </w:pPr>
            <w:r w:rsidRPr="00A04397">
              <w:rPr>
                <w:color w:val="auto"/>
                <w:sz w:val="22"/>
              </w:rPr>
              <w:t xml:space="preserve">Программа </w:t>
            </w:r>
          </w:p>
        </w:tc>
        <w:tc>
          <w:tcPr>
            <w:tcW w:w="25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E89" w:rsidRPr="00A04397" w:rsidRDefault="00F26F29">
            <w:pPr>
              <w:spacing w:after="0" w:line="259" w:lineRule="auto"/>
              <w:ind w:left="281" w:right="262" w:firstLine="0"/>
              <w:jc w:val="center"/>
              <w:rPr>
                <w:color w:val="auto"/>
              </w:rPr>
            </w:pPr>
            <w:r w:rsidRPr="00A04397">
              <w:rPr>
                <w:color w:val="auto"/>
                <w:sz w:val="22"/>
              </w:rPr>
              <w:t xml:space="preserve">Количество часов в неделю </w:t>
            </w:r>
          </w:p>
        </w:tc>
        <w:tc>
          <w:tcPr>
            <w:tcW w:w="6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E89" w:rsidRPr="00A04397" w:rsidRDefault="00F26F29">
            <w:pPr>
              <w:spacing w:after="0" w:line="259" w:lineRule="auto"/>
              <w:ind w:left="43" w:right="0" w:firstLine="0"/>
              <w:jc w:val="left"/>
              <w:rPr>
                <w:color w:val="auto"/>
              </w:rPr>
            </w:pPr>
            <w:r w:rsidRPr="00A04397">
              <w:rPr>
                <w:color w:val="auto"/>
                <w:sz w:val="22"/>
              </w:rPr>
              <w:t xml:space="preserve">Итого </w:t>
            </w:r>
          </w:p>
        </w:tc>
      </w:tr>
      <w:tr w:rsidR="00A04397" w:rsidRPr="00A04397" w:rsidTr="00102406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E89" w:rsidRPr="00A04397" w:rsidRDefault="00970E89">
            <w:pPr>
              <w:spacing w:after="160" w:line="259" w:lineRule="auto"/>
              <w:ind w:left="0" w:right="0" w:firstLine="0"/>
              <w:jc w:val="left"/>
              <w:rPr>
                <w:color w:val="auto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E89" w:rsidRPr="00A04397" w:rsidRDefault="00970E89">
            <w:pPr>
              <w:spacing w:after="160" w:line="259" w:lineRule="auto"/>
              <w:ind w:left="0" w:right="0" w:firstLine="0"/>
              <w:jc w:val="left"/>
              <w:rPr>
                <w:color w:val="auto"/>
              </w:rPr>
            </w:pPr>
          </w:p>
        </w:tc>
        <w:tc>
          <w:tcPr>
            <w:tcW w:w="25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E89" w:rsidRPr="00A04397" w:rsidRDefault="00F26F29">
            <w:pPr>
              <w:tabs>
                <w:tab w:val="center" w:pos="588"/>
                <w:tab w:val="center" w:pos="1171"/>
                <w:tab w:val="center" w:pos="1882"/>
              </w:tabs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A04397">
              <w:rPr>
                <w:rFonts w:ascii="Calibri" w:eastAsia="Calibri" w:hAnsi="Calibri" w:cs="Calibri"/>
                <w:color w:val="auto"/>
                <w:sz w:val="22"/>
              </w:rPr>
              <w:tab/>
            </w:r>
            <w:r w:rsidRPr="00A04397">
              <w:rPr>
                <w:color w:val="auto"/>
                <w:sz w:val="22"/>
              </w:rPr>
              <w:t xml:space="preserve">10 </w:t>
            </w:r>
            <w:r w:rsidRPr="00A04397">
              <w:rPr>
                <w:color w:val="auto"/>
                <w:sz w:val="22"/>
              </w:rPr>
              <w:tab/>
            </w:r>
            <w:r w:rsidRPr="00A04397">
              <w:rPr>
                <w:rFonts w:ascii="Calibri" w:eastAsia="Calibri" w:hAnsi="Calibri" w:cs="Calibri"/>
                <w:noProof/>
                <w:color w:val="auto"/>
                <w:sz w:val="22"/>
              </w:rPr>
              <mc:AlternateContent>
                <mc:Choice Requires="wpg">
                  <w:drawing>
                    <wp:inline distT="0" distB="0" distL="0" distR="0" wp14:anchorId="5AA227D7" wp14:editId="19DF3741">
                      <wp:extent cx="6096" cy="161544"/>
                      <wp:effectExtent l="0" t="0" r="0" b="0"/>
                      <wp:docPr id="11805" name="Group 1180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096" cy="161544"/>
                                <a:chOff x="0" y="0"/>
                                <a:chExt cx="6096" cy="161544"/>
                              </a:xfrm>
                            </wpg:grpSpPr>
                            <wps:wsp>
                              <wps:cNvPr id="13294" name="Shape 13294"/>
                              <wps:cNvSpPr/>
                              <wps:spPr>
                                <a:xfrm>
                                  <a:off x="0" y="0"/>
                                  <a:ext cx="9144" cy="1615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1615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161544"/>
                                      </a:lnTo>
                                      <a:lnTo>
                                        <a:pt x="0" y="1615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a="http://schemas.openxmlformats.org/drawingml/2006/main">
                  <w:pict>
                    <v:group id="Group 11805" style="width:0.480011pt;height:12.72pt;mso-position-horizontal-relative:char;mso-position-vertical-relative:line" coordsize="60,1615">
                      <v:shape id="Shape 13295" style="position:absolute;width:91;height:1615;left:0;top:0;" coordsize="9144,161544" path="m0,0l9144,0l9144,161544l0,161544l0,0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  <w:r w:rsidRPr="00A04397">
              <w:rPr>
                <w:color w:val="auto"/>
                <w:sz w:val="22"/>
              </w:rPr>
              <w:tab/>
              <w:t xml:space="preserve">11 </w:t>
            </w:r>
          </w:p>
        </w:tc>
        <w:tc>
          <w:tcPr>
            <w:tcW w:w="6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E89" w:rsidRPr="00A04397" w:rsidRDefault="00970E89">
            <w:pPr>
              <w:spacing w:after="160" w:line="259" w:lineRule="auto"/>
              <w:ind w:left="0" w:right="0" w:firstLine="0"/>
              <w:jc w:val="left"/>
              <w:rPr>
                <w:color w:val="auto"/>
              </w:rPr>
            </w:pPr>
          </w:p>
        </w:tc>
      </w:tr>
      <w:tr w:rsidR="00A04397" w:rsidRPr="00A04397" w:rsidTr="00102406">
        <w:trPr>
          <w:trHeight w:val="478"/>
        </w:trPr>
        <w:tc>
          <w:tcPr>
            <w:tcW w:w="7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70E89" w:rsidRPr="00A04397" w:rsidRDefault="00F26F29">
            <w:pPr>
              <w:spacing w:after="0" w:line="259" w:lineRule="auto"/>
              <w:ind w:left="3148" w:right="0" w:firstLine="0"/>
              <w:jc w:val="center"/>
              <w:rPr>
                <w:color w:val="auto"/>
              </w:rPr>
            </w:pPr>
            <w:r w:rsidRPr="00A04397">
              <w:rPr>
                <w:color w:val="auto"/>
                <w:sz w:val="22"/>
              </w:rPr>
              <w:t xml:space="preserve">Часть, обязательная для всех обучающихся </w:t>
            </w:r>
          </w:p>
        </w:tc>
        <w:tc>
          <w:tcPr>
            <w:tcW w:w="257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70E89" w:rsidRPr="00A04397" w:rsidRDefault="00970E89">
            <w:pPr>
              <w:spacing w:after="160" w:line="259" w:lineRule="auto"/>
              <w:ind w:left="0" w:right="0" w:firstLine="0"/>
              <w:jc w:val="left"/>
              <w:rPr>
                <w:color w:val="auto"/>
              </w:rPr>
            </w:pPr>
          </w:p>
        </w:tc>
        <w:tc>
          <w:tcPr>
            <w:tcW w:w="6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70E89" w:rsidRPr="00A04397" w:rsidRDefault="00970E89">
            <w:pPr>
              <w:spacing w:after="160" w:line="259" w:lineRule="auto"/>
              <w:ind w:left="0" w:right="0" w:firstLine="0"/>
              <w:jc w:val="left"/>
              <w:rPr>
                <w:color w:val="auto"/>
              </w:rPr>
            </w:pPr>
          </w:p>
        </w:tc>
      </w:tr>
      <w:tr w:rsidR="00A04397" w:rsidRPr="00A04397" w:rsidTr="00102406">
        <w:trPr>
          <w:trHeight w:val="1030"/>
        </w:trPr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E89" w:rsidRPr="00A04397" w:rsidRDefault="00F26F29">
            <w:pPr>
              <w:spacing w:after="0" w:line="276" w:lineRule="auto"/>
              <w:ind w:left="34" w:right="0" w:firstLine="0"/>
              <w:jc w:val="left"/>
              <w:rPr>
                <w:color w:val="auto"/>
              </w:rPr>
            </w:pPr>
            <w:r w:rsidRPr="00A04397">
              <w:rPr>
                <w:color w:val="auto"/>
                <w:sz w:val="22"/>
              </w:rPr>
              <w:t xml:space="preserve">Информационно- просветительские занятия патриотической, нравственной и экологической направленности </w:t>
            </w:r>
          </w:p>
          <w:p w:rsidR="00970E89" w:rsidRPr="00A04397" w:rsidRDefault="00F26F29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A04397">
              <w:rPr>
                <w:color w:val="auto"/>
                <w:sz w:val="22"/>
              </w:rPr>
              <w:t xml:space="preserve">«Разговоры о важном» 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E89" w:rsidRPr="00A04397" w:rsidRDefault="00F26F29">
            <w:pPr>
              <w:spacing w:after="0" w:line="259" w:lineRule="auto"/>
              <w:ind w:left="531" w:right="461" w:hanging="202"/>
              <w:jc w:val="left"/>
              <w:rPr>
                <w:color w:val="auto"/>
              </w:rPr>
            </w:pPr>
            <w:r w:rsidRPr="00A04397">
              <w:rPr>
                <w:color w:val="auto"/>
                <w:sz w:val="22"/>
              </w:rPr>
              <w:t xml:space="preserve">Разговоры о важном 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E89" w:rsidRPr="00A04397" w:rsidRDefault="00F26F29">
            <w:pPr>
              <w:spacing w:after="0" w:line="259" w:lineRule="auto"/>
              <w:ind w:left="0" w:right="36" w:firstLine="0"/>
              <w:jc w:val="center"/>
              <w:rPr>
                <w:color w:val="auto"/>
              </w:rPr>
            </w:pPr>
            <w:r w:rsidRPr="00A04397">
              <w:rPr>
                <w:color w:val="auto"/>
                <w:sz w:val="22"/>
              </w:rPr>
              <w:t xml:space="preserve">1 </w:t>
            </w:r>
          </w:p>
        </w:tc>
        <w:tc>
          <w:tcPr>
            <w:tcW w:w="1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E89" w:rsidRPr="00A04397" w:rsidRDefault="00F26F29">
            <w:pPr>
              <w:spacing w:after="0" w:line="259" w:lineRule="auto"/>
              <w:ind w:left="0" w:right="21" w:firstLine="0"/>
              <w:jc w:val="center"/>
              <w:rPr>
                <w:color w:val="auto"/>
              </w:rPr>
            </w:pPr>
            <w:r w:rsidRPr="00A04397">
              <w:rPr>
                <w:color w:val="auto"/>
                <w:sz w:val="22"/>
              </w:rPr>
              <w:t xml:space="preserve">1 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E89" w:rsidRPr="00A04397" w:rsidRDefault="00F26F29">
            <w:pPr>
              <w:spacing w:after="0" w:line="259" w:lineRule="auto"/>
              <w:ind w:left="0" w:right="31" w:firstLine="0"/>
              <w:jc w:val="center"/>
              <w:rPr>
                <w:color w:val="auto"/>
              </w:rPr>
            </w:pPr>
            <w:r w:rsidRPr="00A04397">
              <w:rPr>
                <w:color w:val="auto"/>
                <w:sz w:val="22"/>
              </w:rPr>
              <w:t xml:space="preserve">2 </w:t>
            </w:r>
          </w:p>
        </w:tc>
      </w:tr>
      <w:tr w:rsidR="00A04397" w:rsidRPr="00A04397" w:rsidTr="00102406">
        <w:trPr>
          <w:trHeight w:val="516"/>
        </w:trPr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E89" w:rsidRPr="00A04397" w:rsidRDefault="00F26F29">
            <w:pPr>
              <w:spacing w:after="0" w:line="259" w:lineRule="auto"/>
              <w:ind w:left="118" w:right="0" w:firstLine="0"/>
              <w:rPr>
                <w:color w:val="auto"/>
              </w:rPr>
            </w:pPr>
            <w:r w:rsidRPr="00A04397">
              <w:rPr>
                <w:color w:val="auto"/>
                <w:sz w:val="22"/>
              </w:rPr>
              <w:t xml:space="preserve">Занятия по формированию функциональной Грамотности обучающихся 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E89" w:rsidRPr="00A04397" w:rsidRDefault="00F26F29">
            <w:pPr>
              <w:spacing w:after="0" w:line="259" w:lineRule="auto"/>
              <w:ind w:left="0" w:right="0" w:firstLine="0"/>
              <w:jc w:val="center"/>
              <w:rPr>
                <w:color w:val="auto"/>
              </w:rPr>
            </w:pPr>
            <w:r w:rsidRPr="00A04397">
              <w:rPr>
                <w:color w:val="auto"/>
                <w:sz w:val="22"/>
              </w:rPr>
              <w:t xml:space="preserve">Функциональная грамотность 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E89" w:rsidRPr="00A04397" w:rsidRDefault="00F26F29">
            <w:pPr>
              <w:spacing w:after="0" w:line="259" w:lineRule="auto"/>
              <w:ind w:left="55" w:right="0" w:firstLine="0"/>
              <w:jc w:val="center"/>
              <w:rPr>
                <w:color w:val="auto"/>
              </w:rPr>
            </w:pPr>
            <w:r w:rsidRPr="00A04397">
              <w:rPr>
                <w:color w:val="auto"/>
                <w:sz w:val="22"/>
              </w:rPr>
              <w:t xml:space="preserve">1 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70E89" w:rsidRPr="00A04397" w:rsidRDefault="00970E89">
            <w:pPr>
              <w:spacing w:after="160" w:line="259" w:lineRule="auto"/>
              <w:ind w:left="0" w:right="0" w:firstLine="0"/>
              <w:jc w:val="left"/>
              <w:rPr>
                <w:color w:val="auto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70E89" w:rsidRPr="00A04397" w:rsidRDefault="00F26F29">
            <w:pPr>
              <w:spacing w:after="0" w:line="259" w:lineRule="auto"/>
              <w:ind w:left="324" w:right="0" w:firstLine="0"/>
              <w:jc w:val="left"/>
              <w:rPr>
                <w:color w:val="auto"/>
              </w:rPr>
            </w:pPr>
            <w:r w:rsidRPr="00A04397">
              <w:rPr>
                <w:color w:val="auto"/>
                <w:sz w:val="22"/>
              </w:rPr>
              <w:t xml:space="preserve">1 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E89" w:rsidRPr="00A04397" w:rsidRDefault="00F26F29">
            <w:pPr>
              <w:spacing w:after="0" w:line="259" w:lineRule="auto"/>
              <w:ind w:left="55" w:right="0" w:firstLine="0"/>
              <w:jc w:val="center"/>
              <w:rPr>
                <w:color w:val="auto"/>
              </w:rPr>
            </w:pPr>
            <w:r w:rsidRPr="00A04397">
              <w:rPr>
                <w:color w:val="auto"/>
                <w:sz w:val="22"/>
              </w:rPr>
              <w:t xml:space="preserve">2 </w:t>
            </w:r>
          </w:p>
        </w:tc>
      </w:tr>
      <w:tr w:rsidR="00A04397" w:rsidRPr="00A04397" w:rsidTr="00102406">
        <w:trPr>
          <w:trHeight w:val="840"/>
        </w:trPr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E89" w:rsidRPr="00A04397" w:rsidRDefault="00F26F29">
            <w:pPr>
              <w:spacing w:after="14" w:line="259" w:lineRule="auto"/>
              <w:ind w:left="226" w:right="0" w:firstLine="0"/>
              <w:jc w:val="left"/>
              <w:rPr>
                <w:color w:val="auto"/>
              </w:rPr>
            </w:pPr>
            <w:r w:rsidRPr="00A04397">
              <w:rPr>
                <w:color w:val="auto"/>
                <w:sz w:val="22"/>
              </w:rPr>
              <w:t xml:space="preserve">Занятия, направленные на </w:t>
            </w:r>
          </w:p>
          <w:p w:rsidR="00970E89" w:rsidRPr="00A04397" w:rsidRDefault="00F26F29">
            <w:pPr>
              <w:spacing w:after="0" w:line="259" w:lineRule="auto"/>
              <w:ind w:left="226" w:right="70" w:firstLine="0"/>
              <w:rPr>
                <w:color w:val="auto"/>
              </w:rPr>
            </w:pPr>
            <w:r w:rsidRPr="00A04397">
              <w:rPr>
                <w:color w:val="auto"/>
                <w:sz w:val="22"/>
              </w:rPr>
              <w:t xml:space="preserve">удовлетворение профориентационных интересов и потребностей обучающихся 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E89" w:rsidRPr="00A04397" w:rsidRDefault="00F26F29">
            <w:pPr>
              <w:spacing w:after="0" w:line="259" w:lineRule="auto"/>
              <w:ind w:left="60" w:right="83" w:firstLine="199"/>
              <w:jc w:val="left"/>
              <w:rPr>
                <w:color w:val="auto"/>
              </w:rPr>
            </w:pPr>
            <w:r w:rsidRPr="00A04397">
              <w:rPr>
                <w:color w:val="auto"/>
                <w:sz w:val="20"/>
              </w:rPr>
              <w:t xml:space="preserve">«Моя Россия- новые горизонты» 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E89" w:rsidRPr="00A04397" w:rsidRDefault="00F26F29">
            <w:pPr>
              <w:spacing w:after="0" w:line="259" w:lineRule="auto"/>
              <w:ind w:left="55" w:right="0" w:firstLine="0"/>
              <w:jc w:val="center"/>
              <w:rPr>
                <w:color w:val="auto"/>
              </w:rPr>
            </w:pPr>
            <w:r w:rsidRPr="00A04397">
              <w:rPr>
                <w:color w:val="auto"/>
                <w:sz w:val="22"/>
              </w:rPr>
              <w:t xml:space="preserve">1 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70E89" w:rsidRPr="00A04397" w:rsidRDefault="00970E89">
            <w:pPr>
              <w:spacing w:after="160" w:line="259" w:lineRule="auto"/>
              <w:ind w:left="0" w:right="0" w:firstLine="0"/>
              <w:jc w:val="left"/>
              <w:rPr>
                <w:color w:val="auto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70E89" w:rsidRPr="00A04397" w:rsidRDefault="00F26F29">
            <w:pPr>
              <w:spacing w:after="0" w:line="259" w:lineRule="auto"/>
              <w:ind w:left="329" w:right="0" w:firstLine="0"/>
              <w:jc w:val="left"/>
              <w:rPr>
                <w:color w:val="auto"/>
              </w:rPr>
            </w:pPr>
            <w:r w:rsidRPr="00A04397">
              <w:rPr>
                <w:color w:val="auto"/>
                <w:sz w:val="22"/>
              </w:rPr>
              <w:t xml:space="preserve">1 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E89" w:rsidRPr="00A04397" w:rsidRDefault="00F26F29">
            <w:pPr>
              <w:spacing w:after="0" w:line="259" w:lineRule="auto"/>
              <w:ind w:left="228" w:right="0" w:firstLine="0"/>
              <w:jc w:val="left"/>
              <w:rPr>
                <w:color w:val="auto"/>
              </w:rPr>
            </w:pPr>
            <w:r w:rsidRPr="00A04397">
              <w:rPr>
                <w:color w:val="auto"/>
                <w:sz w:val="22"/>
              </w:rPr>
              <w:t xml:space="preserve">2 </w:t>
            </w:r>
          </w:p>
        </w:tc>
      </w:tr>
      <w:tr w:rsidR="00A04397" w:rsidRPr="00A04397" w:rsidTr="00102406">
        <w:trPr>
          <w:trHeight w:val="259"/>
        </w:trPr>
        <w:tc>
          <w:tcPr>
            <w:tcW w:w="7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70E89" w:rsidRPr="00A04397" w:rsidRDefault="00F26F29">
            <w:pPr>
              <w:spacing w:after="0" w:line="259" w:lineRule="auto"/>
              <w:ind w:left="4393" w:right="0" w:firstLine="0"/>
              <w:jc w:val="left"/>
              <w:rPr>
                <w:color w:val="auto"/>
              </w:rPr>
            </w:pPr>
            <w:r w:rsidRPr="00A04397">
              <w:rPr>
                <w:color w:val="auto"/>
                <w:sz w:val="22"/>
              </w:rPr>
              <w:t xml:space="preserve">Вариативная часть </w:t>
            </w:r>
          </w:p>
        </w:tc>
        <w:tc>
          <w:tcPr>
            <w:tcW w:w="11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70E89" w:rsidRPr="00A04397" w:rsidRDefault="00970E89">
            <w:pPr>
              <w:spacing w:after="160" w:line="259" w:lineRule="auto"/>
              <w:ind w:left="0" w:right="0" w:firstLine="0"/>
              <w:jc w:val="left"/>
              <w:rPr>
                <w:color w:val="auto"/>
              </w:rPr>
            </w:pPr>
          </w:p>
        </w:tc>
        <w:tc>
          <w:tcPr>
            <w:tcW w:w="33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70E89" w:rsidRPr="00A04397" w:rsidRDefault="00970E89">
            <w:pPr>
              <w:spacing w:after="160" w:line="259" w:lineRule="auto"/>
              <w:ind w:left="0" w:right="0" w:firstLine="0"/>
              <w:jc w:val="left"/>
              <w:rPr>
                <w:color w:val="auto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70E89" w:rsidRPr="00A04397" w:rsidRDefault="00970E89">
            <w:pPr>
              <w:spacing w:after="160" w:line="259" w:lineRule="auto"/>
              <w:ind w:left="0" w:right="0" w:firstLine="0"/>
              <w:jc w:val="left"/>
              <w:rPr>
                <w:color w:val="auto"/>
              </w:rPr>
            </w:pPr>
          </w:p>
        </w:tc>
        <w:tc>
          <w:tcPr>
            <w:tcW w:w="6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70E89" w:rsidRPr="00A04397" w:rsidRDefault="00970E89">
            <w:pPr>
              <w:spacing w:after="160" w:line="259" w:lineRule="auto"/>
              <w:ind w:left="0" w:right="0" w:firstLine="0"/>
              <w:jc w:val="left"/>
              <w:rPr>
                <w:color w:val="auto"/>
              </w:rPr>
            </w:pPr>
          </w:p>
        </w:tc>
      </w:tr>
      <w:tr w:rsidR="00A04397" w:rsidRPr="00A04397" w:rsidTr="00102406">
        <w:trPr>
          <w:trHeight w:val="488"/>
        </w:trPr>
        <w:tc>
          <w:tcPr>
            <w:tcW w:w="49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E89" w:rsidRPr="00A04397" w:rsidRDefault="00F26F29">
            <w:pPr>
              <w:spacing w:after="1" w:line="277" w:lineRule="auto"/>
              <w:ind w:left="118" w:right="860" w:firstLine="0"/>
              <w:jc w:val="left"/>
              <w:rPr>
                <w:color w:val="auto"/>
              </w:rPr>
            </w:pPr>
            <w:r w:rsidRPr="00A04397">
              <w:rPr>
                <w:color w:val="auto"/>
                <w:sz w:val="22"/>
              </w:rPr>
              <w:t xml:space="preserve">Занятия, связанные с реализацией особых интеллектуальных и социокультурных потребностей </w:t>
            </w:r>
          </w:p>
          <w:p w:rsidR="00970E89" w:rsidRPr="00A04397" w:rsidRDefault="00F26F29">
            <w:pPr>
              <w:spacing w:after="0" w:line="259" w:lineRule="auto"/>
              <w:ind w:left="118" w:right="0" w:firstLine="0"/>
              <w:jc w:val="left"/>
              <w:rPr>
                <w:color w:val="auto"/>
              </w:rPr>
            </w:pPr>
            <w:r w:rsidRPr="00A04397">
              <w:rPr>
                <w:color w:val="auto"/>
                <w:sz w:val="22"/>
              </w:rPr>
              <w:t xml:space="preserve">обучающихся 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E89" w:rsidRPr="00A04397" w:rsidRDefault="00F26F29">
            <w:pPr>
              <w:spacing w:after="0" w:line="259" w:lineRule="auto"/>
              <w:ind w:left="46" w:right="0" w:firstLine="0"/>
              <w:jc w:val="center"/>
              <w:rPr>
                <w:color w:val="auto"/>
              </w:rPr>
            </w:pPr>
            <w:r w:rsidRPr="00A04397">
              <w:rPr>
                <w:color w:val="auto"/>
                <w:sz w:val="22"/>
              </w:rPr>
              <w:t xml:space="preserve">Культура речи 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E89" w:rsidRPr="00A04397" w:rsidRDefault="00F26F29">
            <w:pPr>
              <w:spacing w:after="0" w:line="259" w:lineRule="auto"/>
              <w:ind w:left="55" w:right="0" w:firstLine="0"/>
              <w:jc w:val="center"/>
              <w:rPr>
                <w:color w:val="auto"/>
              </w:rPr>
            </w:pPr>
            <w:r w:rsidRPr="00A04397">
              <w:rPr>
                <w:color w:val="auto"/>
                <w:sz w:val="22"/>
              </w:rPr>
              <w:t xml:space="preserve">2 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70E89" w:rsidRPr="00A04397" w:rsidRDefault="00F26F29">
            <w:pPr>
              <w:spacing w:after="0" w:line="259" w:lineRule="auto"/>
              <w:ind w:left="5" w:right="0" w:firstLine="0"/>
              <w:jc w:val="left"/>
              <w:rPr>
                <w:color w:val="auto"/>
              </w:rPr>
            </w:pPr>
            <w:r w:rsidRPr="00A04397">
              <w:rPr>
                <w:color w:val="auto"/>
                <w:sz w:val="22"/>
              </w:rPr>
              <w:t xml:space="preserve"> </w:t>
            </w:r>
          </w:p>
        </w:tc>
        <w:tc>
          <w:tcPr>
            <w:tcW w:w="10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70E89" w:rsidRPr="00A04397" w:rsidRDefault="00970E89">
            <w:pPr>
              <w:spacing w:after="160" w:line="259" w:lineRule="auto"/>
              <w:ind w:left="0" w:right="0" w:firstLine="0"/>
              <w:jc w:val="left"/>
              <w:rPr>
                <w:color w:val="auto"/>
              </w:rPr>
            </w:pP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E89" w:rsidRPr="00A04397" w:rsidRDefault="00F26F29">
            <w:pPr>
              <w:spacing w:after="0" w:line="259" w:lineRule="auto"/>
              <w:ind w:left="228" w:right="0" w:firstLine="0"/>
              <w:jc w:val="left"/>
              <w:rPr>
                <w:color w:val="auto"/>
              </w:rPr>
            </w:pPr>
            <w:r w:rsidRPr="00A04397">
              <w:rPr>
                <w:color w:val="auto"/>
                <w:sz w:val="22"/>
              </w:rPr>
              <w:t xml:space="preserve">2 </w:t>
            </w:r>
          </w:p>
        </w:tc>
      </w:tr>
      <w:tr w:rsidR="00A04397" w:rsidRPr="00A04397" w:rsidTr="00102406">
        <w:trPr>
          <w:trHeight w:val="51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70E89" w:rsidRPr="00A04397" w:rsidRDefault="00970E89">
            <w:pPr>
              <w:spacing w:after="160" w:line="259" w:lineRule="auto"/>
              <w:ind w:left="0" w:right="0" w:firstLine="0"/>
              <w:jc w:val="left"/>
              <w:rPr>
                <w:color w:val="auto"/>
              </w:rPr>
            </w:pP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E89" w:rsidRPr="00A04397" w:rsidRDefault="00F26F29">
            <w:pPr>
              <w:spacing w:after="0" w:line="259" w:lineRule="auto"/>
              <w:ind w:left="458" w:right="0" w:firstLine="0"/>
              <w:jc w:val="left"/>
              <w:rPr>
                <w:color w:val="auto"/>
              </w:rPr>
            </w:pPr>
            <w:r w:rsidRPr="00A04397">
              <w:rPr>
                <w:color w:val="auto"/>
                <w:sz w:val="22"/>
              </w:rPr>
              <w:t xml:space="preserve">"Родники нравственности" 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E89" w:rsidRPr="00A04397" w:rsidRDefault="00F26F29">
            <w:pPr>
              <w:spacing w:after="0" w:line="259" w:lineRule="auto"/>
              <w:ind w:left="2" w:right="0" w:firstLine="0"/>
              <w:jc w:val="left"/>
              <w:rPr>
                <w:color w:val="auto"/>
              </w:rPr>
            </w:pPr>
            <w:r w:rsidRPr="00A04397">
              <w:rPr>
                <w:color w:val="auto"/>
                <w:sz w:val="22"/>
              </w:rPr>
              <w:t xml:space="preserve"> 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70E89" w:rsidRPr="00A04397" w:rsidRDefault="00F26F29">
            <w:pPr>
              <w:spacing w:after="0" w:line="259" w:lineRule="auto"/>
              <w:ind w:left="10" w:right="0" w:firstLine="0"/>
              <w:jc w:val="left"/>
              <w:rPr>
                <w:color w:val="auto"/>
              </w:rPr>
            </w:pPr>
            <w:r w:rsidRPr="00A04397">
              <w:rPr>
                <w:color w:val="auto"/>
                <w:sz w:val="22"/>
              </w:rPr>
              <w:t xml:space="preserve">2 </w:t>
            </w:r>
          </w:p>
        </w:tc>
        <w:tc>
          <w:tcPr>
            <w:tcW w:w="10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70E89" w:rsidRPr="00A04397" w:rsidRDefault="00970E89">
            <w:pPr>
              <w:spacing w:after="160" w:line="259" w:lineRule="auto"/>
              <w:ind w:left="0" w:right="0" w:firstLine="0"/>
              <w:jc w:val="left"/>
              <w:rPr>
                <w:color w:val="auto"/>
              </w:rPr>
            </w:pP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E89" w:rsidRPr="00A04397" w:rsidRDefault="00F26F29">
            <w:pPr>
              <w:spacing w:after="0" w:line="259" w:lineRule="auto"/>
              <w:ind w:left="228" w:right="0" w:firstLine="0"/>
              <w:jc w:val="left"/>
              <w:rPr>
                <w:color w:val="auto"/>
              </w:rPr>
            </w:pPr>
            <w:r w:rsidRPr="00A04397">
              <w:rPr>
                <w:color w:val="auto"/>
                <w:sz w:val="22"/>
              </w:rPr>
              <w:t xml:space="preserve">2 </w:t>
            </w:r>
          </w:p>
        </w:tc>
      </w:tr>
      <w:tr w:rsidR="00A04397" w:rsidRPr="00A04397" w:rsidTr="00102406">
        <w:trPr>
          <w:trHeight w:val="1275"/>
        </w:trPr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E89" w:rsidRPr="00A04397" w:rsidRDefault="00F26F29">
            <w:pPr>
              <w:spacing w:after="0" w:line="259" w:lineRule="auto"/>
              <w:ind w:left="118" w:right="0" w:firstLine="31"/>
              <w:jc w:val="left"/>
              <w:rPr>
                <w:color w:val="auto"/>
              </w:rPr>
            </w:pPr>
            <w:r w:rsidRPr="00A04397">
              <w:rPr>
                <w:color w:val="auto"/>
                <w:sz w:val="22"/>
              </w:rPr>
              <w:t xml:space="preserve">Занятия, направленные на удовлетворение интересов и потребностей обучающихся в творческом и физическом развитии, помощь в самореализации, раскрытии и развитии Способностей и талантов 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E89" w:rsidRPr="00A04397" w:rsidRDefault="00F26F29">
            <w:pPr>
              <w:spacing w:after="49" w:line="259" w:lineRule="auto"/>
              <w:ind w:left="5" w:right="0" w:firstLine="0"/>
              <w:jc w:val="left"/>
              <w:rPr>
                <w:color w:val="auto"/>
              </w:rPr>
            </w:pPr>
            <w:r w:rsidRPr="00A04397">
              <w:rPr>
                <w:b/>
                <w:color w:val="auto"/>
                <w:sz w:val="19"/>
              </w:rPr>
              <w:t xml:space="preserve"> </w:t>
            </w:r>
          </w:p>
          <w:p w:rsidR="00970E89" w:rsidRPr="00A04397" w:rsidRDefault="00F26F29">
            <w:pPr>
              <w:spacing w:after="0" w:line="259" w:lineRule="auto"/>
              <w:ind w:left="741" w:right="303" w:hanging="295"/>
              <w:jc w:val="left"/>
              <w:rPr>
                <w:color w:val="auto"/>
              </w:rPr>
            </w:pPr>
            <w:r w:rsidRPr="00A04397">
              <w:rPr>
                <w:color w:val="auto"/>
                <w:sz w:val="22"/>
              </w:rPr>
              <w:t xml:space="preserve">«Подготовка к сдаче комплекс а ГТО» 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E89" w:rsidRPr="00A04397" w:rsidRDefault="00F26F29">
            <w:pPr>
              <w:spacing w:after="0" w:line="259" w:lineRule="auto"/>
              <w:ind w:left="55" w:right="0" w:firstLine="0"/>
              <w:jc w:val="center"/>
              <w:rPr>
                <w:color w:val="auto"/>
              </w:rPr>
            </w:pPr>
            <w:r w:rsidRPr="00A04397">
              <w:rPr>
                <w:color w:val="auto"/>
                <w:sz w:val="22"/>
              </w:rPr>
              <w:t xml:space="preserve">2 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70E89" w:rsidRPr="00A04397" w:rsidRDefault="00970E89">
            <w:pPr>
              <w:spacing w:after="160" w:line="259" w:lineRule="auto"/>
              <w:ind w:left="0" w:right="0" w:firstLine="0"/>
              <w:jc w:val="left"/>
              <w:rPr>
                <w:color w:val="auto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70E89" w:rsidRPr="00A04397" w:rsidRDefault="00F26F29">
            <w:pPr>
              <w:spacing w:after="0" w:line="259" w:lineRule="auto"/>
              <w:ind w:left="320" w:right="0" w:firstLine="0"/>
              <w:jc w:val="left"/>
              <w:rPr>
                <w:color w:val="auto"/>
              </w:rPr>
            </w:pPr>
            <w:r w:rsidRPr="00A04397">
              <w:rPr>
                <w:color w:val="auto"/>
                <w:sz w:val="22"/>
              </w:rPr>
              <w:t xml:space="preserve">2 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E89" w:rsidRPr="00A04397" w:rsidRDefault="00F26F29">
            <w:pPr>
              <w:spacing w:after="0" w:line="259" w:lineRule="auto"/>
              <w:ind w:left="228" w:right="0" w:firstLine="0"/>
              <w:jc w:val="left"/>
              <w:rPr>
                <w:color w:val="auto"/>
              </w:rPr>
            </w:pPr>
            <w:r w:rsidRPr="00A04397">
              <w:rPr>
                <w:color w:val="auto"/>
                <w:sz w:val="22"/>
              </w:rPr>
              <w:t xml:space="preserve">4 </w:t>
            </w:r>
          </w:p>
        </w:tc>
      </w:tr>
      <w:tr w:rsidR="00A04397" w:rsidRPr="00A04397" w:rsidTr="00102406">
        <w:trPr>
          <w:trHeight w:val="912"/>
        </w:trPr>
        <w:tc>
          <w:tcPr>
            <w:tcW w:w="49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E89" w:rsidRPr="00A04397" w:rsidRDefault="00F26F29">
            <w:pPr>
              <w:spacing w:after="1" w:line="276" w:lineRule="auto"/>
              <w:ind w:left="118" w:right="771" w:firstLine="31"/>
              <w:jc w:val="left"/>
              <w:rPr>
                <w:color w:val="auto"/>
              </w:rPr>
            </w:pPr>
            <w:r w:rsidRPr="00A04397">
              <w:rPr>
                <w:color w:val="auto"/>
                <w:sz w:val="22"/>
              </w:rPr>
              <w:t xml:space="preserve">Занятия, направленные на удовлетворение социальных интересов и потребностей обучающихся, на педагогическое сопровождение деятельности социально ориентированных ученических </w:t>
            </w:r>
          </w:p>
          <w:p w:rsidR="00970E89" w:rsidRPr="00A04397" w:rsidRDefault="00F26F29">
            <w:pPr>
              <w:spacing w:after="2" w:line="277" w:lineRule="auto"/>
              <w:ind w:left="118" w:right="331" w:firstLine="0"/>
              <w:jc w:val="left"/>
              <w:rPr>
                <w:color w:val="auto"/>
              </w:rPr>
            </w:pPr>
            <w:r w:rsidRPr="00A04397">
              <w:rPr>
                <w:color w:val="auto"/>
                <w:sz w:val="22"/>
              </w:rPr>
              <w:t xml:space="preserve">сообществ, детских общественных объединений, органов ученического самоуправления, на организацию совместно с обучающимися </w:t>
            </w:r>
          </w:p>
          <w:p w:rsidR="00970E89" w:rsidRPr="00A04397" w:rsidRDefault="00F26F29">
            <w:pPr>
              <w:spacing w:after="0" w:line="259" w:lineRule="auto"/>
              <w:ind w:left="118" w:right="0" w:firstLine="31"/>
              <w:jc w:val="left"/>
              <w:rPr>
                <w:color w:val="auto"/>
              </w:rPr>
            </w:pPr>
            <w:r w:rsidRPr="00A04397">
              <w:rPr>
                <w:color w:val="auto"/>
                <w:sz w:val="22"/>
              </w:rPr>
              <w:t xml:space="preserve">комплекса мероприятий воспитательной направленности 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E89" w:rsidRPr="00A04397" w:rsidRDefault="00F26F29">
            <w:pPr>
              <w:spacing w:after="0" w:line="259" w:lineRule="auto"/>
              <w:ind w:left="370" w:right="0" w:hanging="77"/>
              <w:jc w:val="left"/>
              <w:rPr>
                <w:color w:val="auto"/>
              </w:rPr>
            </w:pPr>
            <w:r w:rsidRPr="00A04397">
              <w:rPr>
                <w:color w:val="auto"/>
                <w:sz w:val="22"/>
              </w:rPr>
              <w:t xml:space="preserve">Олимпиады конференции 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E89" w:rsidRPr="00A04397" w:rsidRDefault="00F26F29">
            <w:pPr>
              <w:spacing w:after="0" w:line="259" w:lineRule="auto"/>
              <w:ind w:left="41" w:right="0" w:firstLine="0"/>
              <w:jc w:val="center"/>
              <w:rPr>
                <w:color w:val="auto"/>
              </w:rPr>
            </w:pPr>
            <w:r w:rsidRPr="00A04397">
              <w:rPr>
                <w:color w:val="auto"/>
                <w:sz w:val="22"/>
              </w:rPr>
              <w:t xml:space="preserve">2 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70E89" w:rsidRPr="00A04397" w:rsidRDefault="00970E89">
            <w:pPr>
              <w:spacing w:after="160" w:line="259" w:lineRule="auto"/>
              <w:ind w:left="0" w:right="0" w:firstLine="0"/>
              <w:jc w:val="left"/>
              <w:rPr>
                <w:color w:val="auto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70E89" w:rsidRPr="00A04397" w:rsidRDefault="00F26F29">
            <w:pPr>
              <w:spacing w:after="0" w:line="259" w:lineRule="auto"/>
              <w:ind w:left="0" w:right="0" w:firstLine="0"/>
              <w:jc w:val="left"/>
              <w:rPr>
                <w:color w:val="auto"/>
              </w:rPr>
            </w:pPr>
            <w:r w:rsidRPr="00A04397">
              <w:rPr>
                <w:color w:val="auto"/>
                <w:sz w:val="22"/>
              </w:rPr>
              <w:t xml:space="preserve">2 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E89" w:rsidRPr="00A04397" w:rsidRDefault="00F26F29">
            <w:pPr>
              <w:spacing w:after="0" w:line="259" w:lineRule="auto"/>
              <w:ind w:left="266" w:right="0" w:firstLine="0"/>
              <w:jc w:val="center"/>
              <w:rPr>
                <w:color w:val="auto"/>
              </w:rPr>
            </w:pPr>
            <w:r w:rsidRPr="00A04397">
              <w:rPr>
                <w:color w:val="auto"/>
                <w:sz w:val="22"/>
              </w:rPr>
              <w:t xml:space="preserve">4 </w:t>
            </w:r>
          </w:p>
        </w:tc>
      </w:tr>
      <w:tr w:rsidR="00A04397" w:rsidRPr="00A04397" w:rsidTr="00102406">
        <w:trPr>
          <w:trHeight w:val="54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70E89" w:rsidRPr="00A04397" w:rsidRDefault="00970E89">
            <w:pPr>
              <w:spacing w:after="160" w:line="259" w:lineRule="auto"/>
              <w:ind w:left="0" w:right="0" w:firstLine="0"/>
              <w:jc w:val="left"/>
              <w:rPr>
                <w:color w:val="auto"/>
              </w:rPr>
            </w:pP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70E89" w:rsidRPr="00A04397" w:rsidRDefault="00F26F29">
            <w:pPr>
              <w:spacing w:after="0" w:line="259" w:lineRule="auto"/>
              <w:ind w:left="5" w:right="0" w:firstLine="0"/>
              <w:jc w:val="left"/>
              <w:rPr>
                <w:color w:val="auto"/>
              </w:rPr>
            </w:pPr>
            <w:r w:rsidRPr="00A04397">
              <w:rPr>
                <w:color w:val="auto"/>
                <w:sz w:val="22"/>
              </w:rPr>
              <w:t xml:space="preserve"> </w:t>
            </w:r>
          </w:p>
        </w:tc>
        <w:tc>
          <w:tcPr>
            <w:tcW w:w="11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70E89" w:rsidRPr="00A04397" w:rsidRDefault="00970E89">
            <w:pPr>
              <w:spacing w:after="160" w:line="259" w:lineRule="auto"/>
              <w:ind w:left="0" w:right="0" w:firstLine="0"/>
              <w:jc w:val="left"/>
              <w:rPr>
                <w:color w:val="auto"/>
              </w:rPr>
            </w:pPr>
          </w:p>
        </w:tc>
        <w:tc>
          <w:tcPr>
            <w:tcW w:w="33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70E89" w:rsidRPr="00A04397" w:rsidRDefault="00970E89">
            <w:pPr>
              <w:spacing w:after="160" w:line="259" w:lineRule="auto"/>
              <w:ind w:left="0" w:right="0" w:firstLine="0"/>
              <w:jc w:val="left"/>
              <w:rPr>
                <w:color w:val="auto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70E89" w:rsidRPr="00A04397" w:rsidRDefault="00970E89">
            <w:pPr>
              <w:spacing w:after="160" w:line="259" w:lineRule="auto"/>
              <w:ind w:left="0" w:right="0" w:firstLine="0"/>
              <w:jc w:val="left"/>
              <w:rPr>
                <w:color w:val="auto"/>
              </w:rPr>
            </w:pPr>
          </w:p>
        </w:tc>
        <w:tc>
          <w:tcPr>
            <w:tcW w:w="6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70E89" w:rsidRPr="00A04397" w:rsidRDefault="00970E89">
            <w:pPr>
              <w:spacing w:after="160" w:line="259" w:lineRule="auto"/>
              <w:ind w:left="0" w:right="0" w:firstLine="0"/>
              <w:jc w:val="left"/>
              <w:rPr>
                <w:color w:val="auto"/>
              </w:rPr>
            </w:pPr>
          </w:p>
        </w:tc>
      </w:tr>
      <w:tr w:rsidR="00A04397" w:rsidRPr="00A04397" w:rsidTr="00102406">
        <w:trPr>
          <w:trHeight w:val="54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70E89" w:rsidRPr="00A04397" w:rsidRDefault="00970E89">
            <w:pPr>
              <w:spacing w:after="160" w:line="259" w:lineRule="auto"/>
              <w:ind w:left="0" w:right="0" w:firstLine="0"/>
              <w:jc w:val="left"/>
              <w:rPr>
                <w:color w:val="auto"/>
              </w:rPr>
            </w:pP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E89" w:rsidRPr="00A04397" w:rsidRDefault="00F26F29">
            <w:pPr>
              <w:spacing w:after="0" w:line="259" w:lineRule="auto"/>
              <w:ind w:left="58" w:right="0" w:firstLine="0"/>
              <w:jc w:val="center"/>
              <w:rPr>
                <w:color w:val="auto"/>
              </w:rPr>
            </w:pPr>
            <w:r w:rsidRPr="00A04397">
              <w:rPr>
                <w:color w:val="auto"/>
                <w:sz w:val="22"/>
              </w:rPr>
              <w:t xml:space="preserve">ШУС 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E89" w:rsidRPr="00A04397" w:rsidRDefault="00F26F29">
            <w:pPr>
              <w:spacing w:after="0" w:line="259" w:lineRule="auto"/>
              <w:ind w:left="2" w:right="0" w:firstLine="0"/>
              <w:jc w:val="left"/>
              <w:rPr>
                <w:color w:val="auto"/>
              </w:rPr>
            </w:pPr>
            <w:r w:rsidRPr="00A04397">
              <w:rPr>
                <w:color w:val="auto"/>
                <w:sz w:val="22"/>
              </w:rPr>
              <w:t xml:space="preserve"> 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70E89" w:rsidRPr="00A04397" w:rsidRDefault="00970E89">
            <w:pPr>
              <w:spacing w:after="160" w:line="259" w:lineRule="auto"/>
              <w:ind w:left="0" w:right="0" w:firstLine="0"/>
              <w:jc w:val="left"/>
              <w:rPr>
                <w:color w:val="auto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70E89" w:rsidRPr="00A04397" w:rsidRDefault="00F26F29">
            <w:pPr>
              <w:spacing w:after="0" w:line="259" w:lineRule="auto"/>
              <w:ind w:left="332" w:right="0" w:firstLine="0"/>
              <w:jc w:val="left"/>
              <w:rPr>
                <w:color w:val="auto"/>
              </w:rPr>
            </w:pPr>
            <w:r w:rsidRPr="00A04397">
              <w:rPr>
                <w:color w:val="auto"/>
                <w:sz w:val="22"/>
              </w:rPr>
              <w:t xml:space="preserve">1 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E89" w:rsidRPr="00A04397" w:rsidRDefault="00F26F29">
            <w:pPr>
              <w:spacing w:after="0" w:line="259" w:lineRule="auto"/>
              <w:ind w:left="233" w:right="0" w:firstLine="0"/>
              <w:jc w:val="left"/>
              <w:rPr>
                <w:color w:val="auto"/>
              </w:rPr>
            </w:pPr>
            <w:r w:rsidRPr="00A04397">
              <w:rPr>
                <w:color w:val="auto"/>
                <w:sz w:val="22"/>
              </w:rPr>
              <w:t xml:space="preserve">1 </w:t>
            </w:r>
          </w:p>
        </w:tc>
      </w:tr>
      <w:tr w:rsidR="00A04397" w:rsidRPr="00A04397" w:rsidTr="00102406">
        <w:trPr>
          <w:trHeight w:val="10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E89" w:rsidRPr="00A04397" w:rsidRDefault="00970E89">
            <w:pPr>
              <w:spacing w:after="160" w:line="259" w:lineRule="auto"/>
              <w:ind w:left="0" w:right="0" w:firstLine="0"/>
              <w:jc w:val="left"/>
              <w:rPr>
                <w:color w:val="auto"/>
              </w:rPr>
            </w:pP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E89" w:rsidRPr="00A04397" w:rsidRDefault="00F26F29">
            <w:pPr>
              <w:spacing w:after="0" w:line="259" w:lineRule="auto"/>
              <w:ind w:left="45" w:right="0" w:firstLine="0"/>
              <w:jc w:val="center"/>
              <w:rPr>
                <w:color w:val="auto"/>
              </w:rPr>
            </w:pPr>
            <w:r w:rsidRPr="00A04397">
              <w:rPr>
                <w:color w:val="auto"/>
                <w:sz w:val="22"/>
              </w:rPr>
              <w:t xml:space="preserve">Итого 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E89" w:rsidRPr="00A04397" w:rsidRDefault="00F26F29">
            <w:pPr>
              <w:spacing w:after="0" w:line="259" w:lineRule="auto"/>
              <w:ind w:left="2" w:right="0" w:firstLine="0"/>
              <w:jc w:val="left"/>
              <w:rPr>
                <w:color w:val="auto"/>
              </w:rPr>
            </w:pPr>
            <w:r w:rsidRPr="00A04397">
              <w:rPr>
                <w:color w:val="auto"/>
                <w:sz w:val="22"/>
              </w:rPr>
              <w:t xml:space="preserve"> </w:t>
            </w:r>
          </w:p>
        </w:tc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70E89" w:rsidRPr="00A04397" w:rsidRDefault="00970E89">
            <w:pPr>
              <w:spacing w:after="160" w:line="259" w:lineRule="auto"/>
              <w:ind w:left="0" w:right="0" w:firstLine="0"/>
              <w:jc w:val="left"/>
              <w:rPr>
                <w:color w:val="auto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70E89" w:rsidRPr="00A04397" w:rsidRDefault="00F26F29">
            <w:pPr>
              <w:spacing w:after="0" w:line="259" w:lineRule="auto"/>
              <w:ind w:left="281" w:right="0" w:firstLine="0"/>
              <w:jc w:val="left"/>
              <w:rPr>
                <w:color w:val="auto"/>
              </w:rPr>
            </w:pPr>
            <w:r w:rsidRPr="00A04397">
              <w:rPr>
                <w:color w:val="auto"/>
                <w:sz w:val="22"/>
              </w:rPr>
              <w:t xml:space="preserve">10 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0E89" w:rsidRPr="00A04397" w:rsidRDefault="00F26F29">
            <w:pPr>
              <w:spacing w:after="0" w:line="259" w:lineRule="auto"/>
              <w:ind w:left="182" w:right="0" w:firstLine="0"/>
              <w:jc w:val="left"/>
              <w:rPr>
                <w:color w:val="auto"/>
              </w:rPr>
            </w:pPr>
            <w:r w:rsidRPr="00A04397">
              <w:rPr>
                <w:color w:val="auto"/>
                <w:sz w:val="22"/>
              </w:rPr>
              <w:t xml:space="preserve">10 </w:t>
            </w:r>
          </w:p>
        </w:tc>
      </w:tr>
    </w:tbl>
    <w:p w:rsidR="00970E89" w:rsidRPr="00A04397" w:rsidRDefault="00F26F29" w:rsidP="00F26F29">
      <w:pPr>
        <w:spacing w:after="0" w:line="259" w:lineRule="auto"/>
        <w:ind w:left="0" w:right="0" w:firstLine="0"/>
        <w:jc w:val="left"/>
        <w:rPr>
          <w:color w:val="auto"/>
        </w:rPr>
      </w:pPr>
      <w:r w:rsidRPr="00A04397">
        <w:rPr>
          <w:color w:val="auto"/>
          <w:sz w:val="22"/>
        </w:rPr>
        <w:t xml:space="preserve"> </w:t>
      </w:r>
      <w:bookmarkEnd w:id="0"/>
    </w:p>
    <w:sectPr w:rsidR="00970E89" w:rsidRPr="00A04397">
      <w:pgSz w:w="11911" w:h="16841"/>
      <w:pgMar w:top="1044" w:right="570" w:bottom="1133" w:left="88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2C19AD"/>
    <w:multiLevelType w:val="hybridMultilevel"/>
    <w:tmpl w:val="845C477C"/>
    <w:lvl w:ilvl="0" w:tplc="C23C3230">
      <w:start w:val="1"/>
      <w:numFmt w:val="bullet"/>
      <w:lvlText w:val="•"/>
      <w:lvlJc w:val="left"/>
      <w:pPr>
        <w:ind w:left="3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C08273A">
      <w:start w:val="1"/>
      <w:numFmt w:val="bullet"/>
      <w:lvlText w:val="o"/>
      <w:lvlJc w:val="left"/>
      <w:pPr>
        <w:ind w:left="19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A4CFC2C">
      <w:start w:val="1"/>
      <w:numFmt w:val="bullet"/>
      <w:lvlText w:val="▪"/>
      <w:lvlJc w:val="left"/>
      <w:pPr>
        <w:ind w:left="26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DC4D44E">
      <w:start w:val="1"/>
      <w:numFmt w:val="bullet"/>
      <w:lvlText w:val="•"/>
      <w:lvlJc w:val="left"/>
      <w:pPr>
        <w:ind w:left="33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1FE45E0">
      <w:start w:val="1"/>
      <w:numFmt w:val="bullet"/>
      <w:lvlText w:val="o"/>
      <w:lvlJc w:val="left"/>
      <w:pPr>
        <w:ind w:left="40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22C7E1A">
      <w:start w:val="1"/>
      <w:numFmt w:val="bullet"/>
      <w:lvlText w:val="▪"/>
      <w:lvlJc w:val="left"/>
      <w:pPr>
        <w:ind w:left="48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D6CE0AA">
      <w:start w:val="1"/>
      <w:numFmt w:val="bullet"/>
      <w:lvlText w:val="•"/>
      <w:lvlJc w:val="left"/>
      <w:pPr>
        <w:ind w:left="55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75A2834">
      <w:start w:val="1"/>
      <w:numFmt w:val="bullet"/>
      <w:lvlText w:val="o"/>
      <w:lvlJc w:val="left"/>
      <w:pPr>
        <w:ind w:left="62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59E40F0">
      <w:start w:val="1"/>
      <w:numFmt w:val="bullet"/>
      <w:lvlText w:val="▪"/>
      <w:lvlJc w:val="left"/>
      <w:pPr>
        <w:ind w:left="69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4CA63437"/>
    <w:multiLevelType w:val="hybridMultilevel"/>
    <w:tmpl w:val="DE760D74"/>
    <w:lvl w:ilvl="0" w:tplc="7A6AACD2">
      <w:start w:val="1"/>
      <w:numFmt w:val="bullet"/>
      <w:lvlText w:val="-"/>
      <w:lvlJc w:val="left"/>
      <w:pPr>
        <w:ind w:left="1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41A433C">
      <w:start w:val="1"/>
      <w:numFmt w:val="bullet"/>
      <w:lvlText w:val="o"/>
      <w:lvlJc w:val="left"/>
      <w:pPr>
        <w:ind w:left="1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2102DC6">
      <w:start w:val="1"/>
      <w:numFmt w:val="bullet"/>
      <w:lvlText w:val="▪"/>
      <w:lvlJc w:val="left"/>
      <w:pPr>
        <w:ind w:left="2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D46A4F4">
      <w:start w:val="1"/>
      <w:numFmt w:val="bullet"/>
      <w:lvlText w:val="•"/>
      <w:lvlJc w:val="left"/>
      <w:pPr>
        <w:ind w:left="3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A78FEB6">
      <w:start w:val="1"/>
      <w:numFmt w:val="bullet"/>
      <w:lvlText w:val="o"/>
      <w:lvlJc w:val="left"/>
      <w:pPr>
        <w:ind w:left="4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518FDB2">
      <w:start w:val="1"/>
      <w:numFmt w:val="bullet"/>
      <w:lvlText w:val="▪"/>
      <w:lvlJc w:val="left"/>
      <w:pPr>
        <w:ind w:left="4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3F00398">
      <w:start w:val="1"/>
      <w:numFmt w:val="bullet"/>
      <w:lvlText w:val="•"/>
      <w:lvlJc w:val="left"/>
      <w:pPr>
        <w:ind w:left="5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6EC6D00">
      <w:start w:val="1"/>
      <w:numFmt w:val="bullet"/>
      <w:lvlText w:val="o"/>
      <w:lvlJc w:val="left"/>
      <w:pPr>
        <w:ind w:left="6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36E7966">
      <w:start w:val="1"/>
      <w:numFmt w:val="bullet"/>
      <w:lvlText w:val="▪"/>
      <w:lvlJc w:val="left"/>
      <w:pPr>
        <w:ind w:left="6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50563117"/>
    <w:multiLevelType w:val="hybridMultilevel"/>
    <w:tmpl w:val="DF16D176"/>
    <w:lvl w:ilvl="0" w:tplc="5142A56A">
      <w:start w:val="1"/>
      <w:numFmt w:val="bullet"/>
      <w:lvlText w:val="•"/>
      <w:lvlJc w:val="left"/>
      <w:pPr>
        <w:ind w:left="1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94AFAA0">
      <w:start w:val="1"/>
      <w:numFmt w:val="bullet"/>
      <w:lvlText w:val="o"/>
      <w:lvlJc w:val="left"/>
      <w:pPr>
        <w:ind w:left="16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412105A">
      <w:start w:val="1"/>
      <w:numFmt w:val="bullet"/>
      <w:lvlText w:val="▪"/>
      <w:lvlJc w:val="left"/>
      <w:pPr>
        <w:ind w:left="23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540D0B2">
      <w:start w:val="1"/>
      <w:numFmt w:val="bullet"/>
      <w:lvlText w:val="•"/>
      <w:lvlJc w:val="left"/>
      <w:pPr>
        <w:ind w:left="31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0D41786">
      <w:start w:val="1"/>
      <w:numFmt w:val="bullet"/>
      <w:lvlText w:val="o"/>
      <w:lvlJc w:val="left"/>
      <w:pPr>
        <w:ind w:left="38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D34BF4A">
      <w:start w:val="1"/>
      <w:numFmt w:val="bullet"/>
      <w:lvlText w:val="▪"/>
      <w:lvlJc w:val="left"/>
      <w:pPr>
        <w:ind w:left="45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766C4DC">
      <w:start w:val="1"/>
      <w:numFmt w:val="bullet"/>
      <w:lvlText w:val="•"/>
      <w:lvlJc w:val="left"/>
      <w:pPr>
        <w:ind w:left="52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F4A858E">
      <w:start w:val="1"/>
      <w:numFmt w:val="bullet"/>
      <w:lvlText w:val="o"/>
      <w:lvlJc w:val="left"/>
      <w:pPr>
        <w:ind w:left="59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222E09E">
      <w:start w:val="1"/>
      <w:numFmt w:val="bullet"/>
      <w:lvlText w:val="▪"/>
      <w:lvlJc w:val="left"/>
      <w:pPr>
        <w:ind w:left="67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1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E89"/>
    <w:rsid w:val="00102406"/>
    <w:rsid w:val="00970E89"/>
    <w:rsid w:val="00A04397"/>
    <w:rsid w:val="00CD7DD3"/>
    <w:rsid w:val="00F26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2" w:line="268" w:lineRule="auto"/>
      <w:ind w:left="404" w:right="279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7"/>
      <w:ind w:left="407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1024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2406"/>
    <w:rPr>
      <w:rFonts w:ascii="Tahoma" w:eastAsia="Times New Roman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2" w:line="268" w:lineRule="auto"/>
      <w:ind w:left="404" w:right="279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7"/>
      <w:ind w:left="407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1024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2406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846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1588</Words>
  <Characters>9058</Characters>
  <Application>Microsoft Office Word</Application>
  <DocSecurity>0</DocSecurity>
  <Lines>75</Lines>
  <Paragraphs>21</Paragraphs>
  <ScaleCrop>false</ScaleCrop>
  <Company>ALBINA CORP.</Company>
  <LinksUpToDate>false</LinksUpToDate>
  <CharactersWithSpaces>10625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cp:lastModifiedBy>Rezeda</cp:lastModifiedBy>
  <cp:revision>8</cp:revision>
  <dcterms:created xsi:type="dcterms:W3CDTF">2023-10-02T17:49:00Z</dcterms:created>
  <dcterms:modified xsi:type="dcterms:W3CDTF">2023-10-03T07:03:00Z</dcterms:modified>
</cp:coreProperties>
</file>